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9519" w14:textId="77777777" w:rsidR="00FD222F" w:rsidRDefault="00FD222F" w:rsidP="00FD222F">
      <w:r>
        <w:t xml:space="preserve">Douglas </w:t>
      </w:r>
      <w:proofErr w:type="spellStart"/>
      <w:r>
        <w:t>Carrothers</w:t>
      </w:r>
      <w:proofErr w:type="spellEnd"/>
      <w:r>
        <w:t xml:space="preserve"> 17</w:t>
      </w:r>
      <w:r w:rsidRPr="0005426C">
        <w:rPr>
          <w:vertAlign w:val="superscript"/>
        </w:rPr>
        <w:t>th</w:t>
      </w:r>
      <w:r>
        <w:t xml:space="preserve"> May 1991</w:t>
      </w:r>
    </w:p>
    <w:p w14:paraId="35C5E36F" w14:textId="25D6F19B" w:rsidR="00FD222F" w:rsidRDefault="00FD222F" w:rsidP="00FD222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remembers Douglas (Dougie</w:t>
      </w:r>
      <w:r w:rsidR="00044CF7">
        <w:rPr>
          <w:rFonts w:ascii="Helvetica" w:hAnsi="Helvetica" w:cs="Helvetica"/>
          <w:color w:val="141823"/>
          <w:sz w:val="21"/>
          <w:szCs w:val="21"/>
        </w:rPr>
        <w:t xml:space="preserve">) </w:t>
      </w:r>
      <w:proofErr w:type="spellStart"/>
      <w:r w:rsidR="00044CF7">
        <w:rPr>
          <w:rFonts w:ascii="Helvetica" w:hAnsi="Helvetica" w:cs="Helvetica"/>
          <w:color w:val="141823"/>
          <w:sz w:val="21"/>
          <w:szCs w:val="21"/>
        </w:rPr>
        <w:t>Carrothers</w:t>
      </w:r>
      <w:proofErr w:type="spellEnd"/>
      <w:r w:rsidR="00044CF7">
        <w:rPr>
          <w:rFonts w:ascii="Helvetica" w:hAnsi="Helvetica" w:cs="Helvetica"/>
          <w:color w:val="141823"/>
          <w:sz w:val="21"/>
          <w:szCs w:val="21"/>
        </w:rPr>
        <w:t xml:space="preserve"> who was murdered 2</w:t>
      </w:r>
      <w:r w:rsidR="00693C59">
        <w:rPr>
          <w:rFonts w:ascii="Helvetica" w:hAnsi="Helvetica" w:cs="Helvetica"/>
          <w:color w:val="141823"/>
          <w:sz w:val="21"/>
          <w:szCs w:val="21"/>
        </w:rPr>
        <w:t>9</w:t>
      </w:r>
      <w:r w:rsidR="00044CF7">
        <w:rPr>
          <w:rFonts w:ascii="Helvetica" w:hAnsi="Helvetica" w:cs="Helvetica"/>
          <w:color w:val="141823"/>
          <w:sz w:val="21"/>
          <w:szCs w:val="21"/>
        </w:rPr>
        <w:t xml:space="preserve"> years ago today (17</w:t>
      </w:r>
      <w:r w:rsidR="00044CF7" w:rsidRPr="00044CF7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 w:rsidR="00044CF7">
        <w:rPr>
          <w:rFonts w:ascii="Helvetica" w:hAnsi="Helvetica" w:cs="Helvetica"/>
          <w:color w:val="141823"/>
          <w:sz w:val="21"/>
          <w:szCs w:val="21"/>
        </w:rPr>
        <w:t xml:space="preserve"> May 1991)</w:t>
      </w:r>
      <w:r>
        <w:rPr>
          <w:rFonts w:ascii="Helvetica" w:hAnsi="Helvetica" w:cs="Helvetica"/>
          <w:color w:val="141823"/>
          <w:sz w:val="21"/>
          <w:szCs w:val="21"/>
        </w:rPr>
        <w:t>.</w:t>
      </w:r>
    </w:p>
    <w:p w14:paraId="41FF8520" w14:textId="77777777" w:rsidR="007C723C" w:rsidRDefault="007C723C" w:rsidP="00FD222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03B2DCD7" w14:textId="40D1FC3D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Dougie,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aged 41 years old was an RUC Reservist and was murdered on 17th May 1991 outside his home in Lisbellaw where he, wife Phyllis and children had recently moved.</w:t>
      </w:r>
    </w:p>
    <w:p w14:paraId="52C68B32" w14:textId="77777777" w:rsidR="007C723C" w:rsidRDefault="007C723C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7FCECA77" w14:textId="02A2F0D9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Dougie was murdered in an under-car booby trap bomb claimed by PIRA terrorists.</w:t>
      </w:r>
    </w:p>
    <w:p w14:paraId="3FFE6E9A" w14:textId="77777777" w:rsidR="007C723C" w:rsidRDefault="007C723C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3B3A376F" w14:textId="1EE5E583" w:rsidR="00FD222F" w:rsidRDefault="00FD222F" w:rsidP="00FD222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Carrothers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family had be</w:t>
      </w:r>
      <w:r w:rsidR="009555C4">
        <w:rPr>
          <w:rFonts w:ascii="Helvetica" w:hAnsi="Helvetica" w:cs="Helvetica"/>
          <w:color w:val="141823"/>
          <w:sz w:val="21"/>
          <w:szCs w:val="21"/>
        </w:rPr>
        <w:t>e</w:t>
      </w:r>
      <w:r>
        <w:rPr>
          <w:rFonts w:ascii="Helvetica" w:hAnsi="Helvetica" w:cs="Helvetica"/>
          <w:color w:val="141823"/>
          <w:sz w:val="21"/>
          <w:szCs w:val="21"/>
        </w:rPr>
        <w:t>n advised by the authorities to move from their previous home in Brookeborough after retired RUC Reservist Cullen Stevenson (a close family friend) was murdered in the area.</w:t>
      </w:r>
    </w:p>
    <w:p w14:paraId="74A29BB8" w14:textId="77777777" w:rsidR="007C723C" w:rsidRDefault="007C723C" w:rsidP="00FD222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436D6F12" w14:textId="1B438C68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Dougie's widow Phyllis recalls: 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"That is a day I will never forget – the day my husband was so brutally taken from me and I was catapulted into the role of provider and head of our family.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I had to fulfil those roles for our three children who were deprived of a father".</w:t>
      </w:r>
    </w:p>
    <w:p w14:paraId="096E251C" w14:textId="77777777" w:rsidR="007C723C" w:rsidRDefault="007C723C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584AE5E5" w14:textId="103C98D9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"I will never forget the afternoon that I had to break the news to my children that their father was dead. 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Only someone who has gone through that experience can truly know how it feels.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It hurts me deeply every time the word ‘atrocity’ is attributed to the loss of multiple lives in a single incident and very seldom to single murders. 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For an individual family the loss of a husband, father, or other family member is an 'atrocity and a travesty' too".</w:t>
      </w:r>
    </w:p>
    <w:p w14:paraId="7FC0654A" w14:textId="77777777" w:rsidR="007C723C" w:rsidRDefault="007C723C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4C6272A9" w14:textId="3A59400D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Dougie was a devoted Christian who lived life for his faith, his family and this community. 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The principles he lived his life by are carried on within those beloved family members from whom he has been temporarily parted.</w:t>
      </w:r>
    </w:p>
    <w:p w14:paraId="0CFAF736" w14:textId="77777777" w:rsidR="007C723C" w:rsidRDefault="007C723C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77D58985" w14:textId="12EA86D8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Dougie's commitment to his Christian faith is reflected within the patch included on SEFF's Memorial Quilt - the fish symbol of Christianity.</w:t>
      </w:r>
    </w:p>
    <w:p w14:paraId="4A43D719" w14:textId="77777777" w:rsidR="007C723C" w:rsidRDefault="007C723C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5609A222" w14:textId="279FB0A0" w:rsidR="00FD222F" w:rsidRDefault="00FD222F" w:rsidP="00FD222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SEFF's thoughts and prayers are with Phyllis, their children, grandchildren and the wider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Carrothers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family circle. </w:t>
      </w:r>
      <w:r w:rsidR="007C723C">
        <w:rPr>
          <w:rFonts w:ascii="Helvetica" w:hAnsi="Helvetica" w:cs="Helvetica"/>
          <w:color w:val="14182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Dougie's legacy lives on ...</w:t>
      </w:r>
    </w:p>
    <w:p w14:paraId="4A9DE511" w14:textId="77777777"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2F"/>
    <w:rsid w:val="00044CF7"/>
    <w:rsid w:val="00205066"/>
    <w:rsid w:val="00693C59"/>
    <w:rsid w:val="007C723C"/>
    <w:rsid w:val="009400E1"/>
    <w:rsid w:val="009555C4"/>
    <w:rsid w:val="009B6FBC"/>
    <w:rsid w:val="00A912E0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DAA1"/>
  <w15:docId w15:val="{104CB46B-3587-43F2-8113-9CEEB7F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2020-02-21T12:39:28Z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8AE8F-F091-414E-9E71-EA10F6371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358F6-932E-4986-8288-7A023BB16C37}">
  <ds:schemaRefs>
    <ds:schemaRef ds:uri="cb345c81-7eff-4349-8644-ae6faee67dc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cc0f0b30-22ba-4b2d-98ab-97aa2bc9b34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4F05A2-259B-44FD-8270-D4831BC4A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9</cp:revision>
  <dcterms:created xsi:type="dcterms:W3CDTF">2016-01-07T12:47:00Z</dcterms:created>
  <dcterms:modified xsi:type="dcterms:W3CDTF">2020-03-27T19:51:00Z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