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A013" w14:textId="77777777" w:rsidR="005C2B45" w:rsidRPr="008C132F" w:rsidRDefault="005C2B45" w:rsidP="005C2B45">
      <w:pPr>
        <w:jc w:val="center"/>
        <w:rPr>
          <w:b/>
          <w:sz w:val="24"/>
          <w:szCs w:val="24"/>
        </w:rPr>
      </w:pPr>
      <w:r w:rsidRPr="008C132F">
        <w:rPr>
          <w:b/>
          <w:sz w:val="24"/>
          <w:szCs w:val="24"/>
        </w:rPr>
        <w:t>John Roxborough - 13</w:t>
      </w:r>
      <w:r w:rsidRPr="008C132F">
        <w:rPr>
          <w:b/>
          <w:sz w:val="24"/>
          <w:szCs w:val="24"/>
          <w:vertAlign w:val="superscript"/>
        </w:rPr>
        <w:t>th</w:t>
      </w:r>
      <w:r w:rsidRPr="008C132F">
        <w:rPr>
          <w:b/>
          <w:sz w:val="24"/>
          <w:szCs w:val="24"/>
        </w:rPr>
        <w:t xml:space="preserve"> July 1983</w:t>
      </w:r>
    </w:p>
    <w:p w14:paraId="3656A014" w14:textId="77B2B13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>SEFF remembers Pte John Roxborough who was murdered 3</w:t>
      </w:r>
      <w:r w:rsidR="00940BF0">
        <w:rPr>
          <w:sz w:val="24"/>
          <w:szCs w:val="24"/>
        </w:rPr>
        <w:t>7</w:t>
      </w:r>
      <w:bookmarkStart w:id="0" w:name="_GoBack"/>
      <w:bookmarkEnd w:id="0"/>
      <w:r w:rsidRPr="008C132F">
        <w:rPr>
          <w:sz w:val="24"/>
          <w:szCs w:val="24"/>
        </w:rPr>
        <w:t xml:space="preserve"> years ago (13</w:t>
      </w:r>
      <w:r w:rsidRPr="008C132F">
        <w:rPr>
          <w:sz w:val="24"/>
          <w:szCs w:val="24"/>
          <w:vertAlign w:val="superscript"/>
        </w:rPr>
        <w:t>th</w:t>
      </w:r>
      <w:r w:rsidRPr="008C132F">
        <w:rPr>
          <w:sz w:val="24"/>
          <w:szCs w:val="24"/>
        </w:rPr>
        <w:t xml:space="preserve"> July 1983) yesterday by Provisional IRA terrorists. </w:t>
      </w:r>
    </w:p>
    <w:p w14:paraId="3656A015" w14:textId="7777777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 xml:space="preserve">John was a full time member of the UDR from Drumquin, County Tyrone, he was only 18 years old when murdered in a Landmine explosion on the main road between Ballygawley and Omagh. </w:t>
      </w:r>
    </w:p>
    <w:p w14:paraId="3656A016" w14:textId="7777777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 xml:space="preserve">As John was so young when he was murdered he didn’t have the chance to live his life but he had a keen interest in football and regularly played the sport as a hobby. </w:t>
      </w:r>
    </w:p>
    <w:p w14:paraId="3656A017" w14:textId="7777777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 xml:space="preserve">He was also a devoted member of Omagh Protestant Boy’s Flute Band; he was committed and frequently attended practices and parades. John played the flute and his family fondly remember him in his uniform going out to the different events. </w:t>
      </w:r>
    </w:p>
    <w:p w14:paraId="3656A018" w14:textId="7777777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>In recent times the Band dedicated a new standard which bears the name of John along with three others, all connected with the Band and who were murdered as a consequence of PIRA terrorism. The Band’s insignia (from the time of John’s membership of the band) has been used on his patch on the Memorial Quilt - A Patchwork of Innocents.</w:t>
      </w:r>
    </w:p>
    <w:p w14:paraId="3656A019" w14:textId="77777777" w:rsidR="005C2B45" w:rsidRPr="008C132F" w:rsidRDefault="005C2B45" w:rsidP="005C2B45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>SEFF’s thoughts and prayers remain with the Roxborough family.</w:t>
      </w:r>
    </w:p>
    <w:p w14:paraId="3656A01A" w14:textId="77777777" w:rsidR="00CE6EF0" w:rsidRDefault="00940BF0"/>
    <w:sectPr w:rsidR="00CE6EF0" w:rsidSect="0035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5"/>
    <w:rsid w:val="005C2B45"/>
    <w:rsid w:val="0061768D"/>
    <w:rsid w:val="00940BF0"/>
    <w:rsid w:val="009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013"/>
  <w15:chartTrackingRefBased/>
  <w15:docId w15:val="{6A2B55E1-372A-40F8-B046-1ED22AE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2020-03-04T22:21:52Z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732EF-9B5E-4782-84F7-E4BD4D602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D0C1F-C568-466A-87F0-99572044E04A}">
  <ds:schemaRefs>
    <ds:schemaRef ds:uri="cb345c81-7eff-4349-8644-ae6faee67dc6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0f0b30-22ba-4b2d-98ab-97aa2bc9b34b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DF8ED8-09A1-4881-9AC3-8E2C567FC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Mandy Brown</cp:lastModifiedBy>
  <cp:revision>2</cp:revision>
  <dcterms:created xsi:type="dcterms:W3CDTF">2020-03-04T22:20:00Z</dcterms:created>
  <dcterms:modified xsi:type="dcterms:W3CDTF">2020-05-04T13:44:00Z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