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96B" w:rsidP="62C57664" w:rsidRDefault="00D1096B" w14:paraId="71F7FEC1" w14:textId="0A8AAFBE">
      <w:pPr>
        <w:jc w:val="center"/>
        <w:rPr>
          <w:b w:val="1"/>
          <w:bCs w:val="1"/>
          <w:sz w:val="28"/>
          <w:szCs w:val="28"/>
          <w:u w:val="single"/>
        </w:rPr>
      </w:pPr>
      <w:r w:rsidRPr="62C57664" w:rsidR="00D1096B">
        <w:rPr>
          <w:b w:val="1"/>
          <w:bCs w:val="1"/>
          <w:sz w:val="24"/>
          <w:szCs w:val="24"/>
          <w:u w:val="single"/>
        </w:rPr>
        <w:t xml:space="preserve">Second Lt Andrew </w:t>
      </w:r>
      <w:proofErr w:type="spellStart"/>
      <w:r w:rsidRPr="62C57664" w:rsidR="00D1096B">
        <w:rPr>
          <w:b w:val="1"/>
          <w:bCs w:val="1"/>
          <w:sz w:val="24"/>
          <w:szCs w:val="24"/>
          <w:u w:val="single"/>
        </w:rPr>
        <w:t>Somervell</w:t>
      </w:r>
      <w:proofErr w:type="spellEnd"/>
      <w:r w:rsidRPr="62C57664" w:rsidR="00D1096B">
        <w:rPr>
          <w:b w:val="1"/>
          <w:bCs w:val="1"/>
          <w:sz w:val="24"/>
          <w:szCs w:val="24"/>
        </w:rPr>
        <w:t xml:space="preserve"> </w:t>
      </w:r>
    </w:p>
    <w:p w:rsidR="00D1096B" w:rsidP="62C57664" w:rsidRDefault="00D1096B" w14:paraId="51F51611" w14:textId="173751C5">
      <w:pPr>
        <w:pStyle w:val="Normal"/>
        <w:jc w:val="center"/>
        <w:rPr>
          <w:b w:val="1"/>
          <w:bCs w:val="1"/>
          <w:sz w:val="24"/>
          <w:szCs w:val="24"/>
        </w:rPr>
      </w:pPr>
      <w:r w:rsidRPr="62C57664" w:rsidR="6C5EF781">
        <w:rPr>
          <w:b w:val="1"/>
          <w:bCs w:val="1"/>
          <w:sz w:val="24"/>
          <w:szCs w:val="24"/>
        </w:rPr>
        <w:t>27th March 1973</w:t>
      </w:r>
    </w:p>
    <w:p w:rsidR="62C57664" w:rsidP="62C57664" w:rsidRDefault="62C57664" w14:paraId="1E630895" w14:textId="22CBF943">
      <w:pPr>
        <w:pStyle w:val="Normal"/>
        <w:jc w:val="center"/>
        <w:rPr>
          <w:b w:val="1"/>
          <w:bCs w:val="1"/>
          <w:sz w:val="24"/>
          <w:szCs w:val="24"/>
        </w:rPr>
      </w:pPr>
    </w:p>
    <w:p w:rsidR="00D1096B" w:rsidP="00D1096B" w:rsidRDefault="00D1096B" w14:paraId="425C7B65" w14:textId="29C2DF40">
      <w:r w:rsidR="00D1096B">
        <w:rPr/>
        <w:t xml:space="preserve">SEFF remembers Second Lt Andrew </w:t>
      </w:r>
      <w:proofErr w:type="spellStart"/>
      <w:r w:rsidR="00D1096B">
        <w:rPr/>
        <w:t>Somervell</w:t>
      </w:r>
      <w:proofErr w:type="spellEnd"/>
      <w:r w:rsidR="00D1096B">
        <w:rPr/>
        <w:t xml:space="preserve"> who was murdered </w:t>
      </w:r>
      <w:r w:rsidR="270FB807">
        <w:rPr/>
        <w:t>on 27</w:t>
      </w:r>
      <w:r w:rsidRPr="62C57664" w:rsidR="270FB807">
        <w:rPr>
          <w:vertAlign w:val="superscript"/>
        </w:rPr>
        <w:t>th</w:t>
      </w:r>
      <w:r w:rsidR="270FB807">
        <w:rPr/>
        <w:t xml:space="preserve"> March 1973</w:t>
      </w:r>
      <w:r w:rsidR="00D1096B">
        <w:rPr/>
        <w:t xml:space="preserve"> by Provisional IRA terrorists.</w:t>
      </w:r>
      <w:bookmarkStart w:name="_GoBack" w:id="0"/>
      <w:bookmarkEnd w:id="0"/>
    </w:p>
    <w:p w:rsidR="00D1096B" w:rsidP="00D1096B" w:rsidRDefault="00D1096B" w14:paraId="70F696C6" w14:textId="77777777">
      <w:r>
        <w:t xml:space="preserve">Andrew was 21-years-old, single and a soldier with 16/5 Lancers holding the rank of Second Lieutenant. He was </w:t>
      </w:r>
      <w:r>
        <w:t>murdered when</w:t>
      </w:r>
      <w:r>
        <w:t xml:space="preserve"> the Ferret armoured scout car he was travelling in was blo</w:t>
      </w:r>
      <w:r>
        <w:t xml:space="preserve">wn up by a 500lb IRA landmine. </w:t>
      </w:r>
    </w:p>
    <w:p w:rsidR="00D1096B" w:rsidP="00D1096B" w:rsidRDefault="00D1096B" w14:paraId="3F0315E7" w14:textId="77777777">
      <w:r>
        <w:t xml:space="preserve">Andrew died almost immediately. His 2-vehicle patrol had just passed </w:t>
      </w:r>
      <w:proofErr w:type="spellStart"/>
      <w:r>
        <w:t>en</w:t>
      </w:r>
      <w:proofErr w:type="spellEnd"/>
      <w:r>
        <w:t xml:space="preserve"> route to Omagh when t</w:t>
      </w:r>
      <w:r>
        <w:t xml:space="preserve">he culvert bomb was detonated. </w:t>
      </w:r>
    </w:p>
    <w:p w:rsidR="00D1096B" w:rsidP="00D1096B" w:rsidRDefault="00D1096B" w14:paraId="746C0F03" w14:textId="40AFF66C">
      <w:r w:rsidR="00D1096B">
        <w:rPr/>
        <w:t xml:space="preserve">Andrew was taken to </w:t>
      </w:r>
      <w:r w:rsidR="13E1E3F7">
        <w:rPr/>
        <w:t>hospital</w:t>
      </w:r>
      <w:r w:rsidR="00D1096B">
        <w:rPr/>
        <w:t xml:space="preserve"> by an ambulance from the Republic that had been on its way from </w:t>
      </w:r>
      <w:r w:rsidR="00D1096B">
        <w:rPr/>
        <w:t>Lifford</w:t>
      </w:r>
      <w:r w:rsidR="00D1096B">
        <w:rPr/>
        <w:t xml:space="preserve"> to Dublin. The driver of the lieutenant’s vehicle suffered only minor injur</w:t>
      </w:r>
      <w:r w:rsidR="00D1096B">
        <w:rPr/>
        <w:t xml:space="preserve">ies but was treated for shock. </w:t>
      </w:r>
    </w:p>
    <w:p w:rsidR="00D1096B" w:rsidP="00D1096B" w:rsidRDefault="00D1096B" w14:paraId="7088ECF5" w14:textId="6AFBD1D3">
      <w:r w:rsidR="00D1096B">
        <w:rPr/>
        <w:t xml:space="preserve">Andrew was in the vehicle's turret at the time of the explosion. A soldier in the 2nd </w:t>
      </w:r>
      <w:r w:rsidR="5C139B81">
        <w:rPr/>
        <w:t>vehicle</w:t>
      </w:r>
      <w:r w:rsidR="00D1096B">
        <w:rPr/>
        <w:t xml:space="preserve"> said he saw smoke and rocks falling and could </w:t>
      </w:r>
      <w:r w:rsidR="602208C5">
        <w:rPr/>
        <w:t>vaguely</w:t>
      </w:r>
      <w:r w:rsidR="00D1096B">
        <w:rPr/>
        <w:t xml:space="preserve"> see the other vehicle. He said he heard a cry for help from the driver and the Lt. w</w:t>
      </w:r>
      <w:r w:rsidR="00D1096B">
        <w:rPr/>
        <w:t xml:space="preserve">as lying near the burning car. </w:t>
      </w:r>
    </w:p>
    <w:p w:rsidR="00D1096B" w:rsidP="00D1096B" w:rsidRDefault="00D1096B" w14:paraId="4FF77168" w14:textId="77777777">
      <w:r>
        <w:t xml:space="preserve">Andrew’s murderers </w:t>
      </w:r>
      <w:r>
        <w:t>were</w:t>
      </w:r>
      <w:r>
        <w:t xml:space="preserve"> described by an RUC officer as "another sad statistic in the present orgy of violence". The coroner said Andrew’s death was "another tragic chapter in the history of the country. It seems to be fruitless and with no object". Andrew was from Beaconsfield in Buckingh</w:t>
      </w:r>
      <w:r>
        <w:t>amshire. He was based in Omagh.</w:t>
      </w:r>
    </w:p>
    <w:p w:rsidR="00D1096B" w:rsidP="00D1096B" w:rsidRDefault="00D1096B" w14:paraId="62C68D1A" w14:textId="77777777">
      <w:r>
        <w:t xml:space="preserve">In 2018 Andrew’s family returned to Northern Ireland for a special service held in </w:t>
      </w:r>
      <w:proofErr w:type="spellStart"/>
      <w:r>
        <w:t>Clogher</w:t>
      </w:r>
      <w:proofErr w:type="spellEnd"/>
      <w:r>
        <w:t xml:space="preserve"> Royal British Legion where a plaque was unveiled remembering security force personnel and Prison service members murdered/killed as a result of ‘The Tro</w:t>
      </w:r>
      <w:r>
        <w:t xml:space="preserve">ubles’ within </w:t>
      </w:r>
      <w:proofErr w:type="spellStart"/>
      <w:r>
        <w:t>Clogher</w:t>
      </w:r>
      <w:proofErr w:type="spellEnd"/>
      <w:r>
        <w:t xml:space="preserve"> District.</w:t>
      </w:r>
    </w:p>
    <w:p w:rsidR="008E7213" w:rsidP="00D1096B" w:rsidRDefault="00D1096B" w14:paraId="762014FB" w14:textId="77777777">
      <w:r>
        <w:t>Andrew is remembered on SEFF’s Memorial Quilt Terrorism knows NO Borders and his family remain in our prayers, each and every day.</w:t>
      </w:r>
    </w:p>
    <w:sectPr w:rsidR="008E721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96B"/>
    <w:rsid w:val="00D1096B"/>
    <w:rsid w:val="00E66DBF"/>
    <w:rsid w:val="00EF7684"/>
    <w:rsid w:val="13E1E3F7"/>
    <w:rsid w:val="270FB807"/>
    <w:rsid w:val="5A769C80"/>
    <w:rsid w:val="5C139B81"/>
    <w:rsid w:val="602208C5"/>
    <w:rsid w:val="62C57664"/>
    <w:rsid w:val="6C5EF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82A52"/>
  <w15:chartTrackingRefBased/>
  <w15:docId w15:val="{A89874C0-62BD-4170-B095-FD2E4589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2020-05-19T09:34:53+00:00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36CB4F91-ABD4-4140-94D1-3FD265FD121E}"/>
</file>

<file path=customXml/itemProps2.xml><?xml version="1.0" encoding="utf-8"?>
<ds:datastoreItem xmlns:ds="http://schemas.openxmlformats.org/officeDocument/2006/customXml" ds:itemID="{0D9D4B8B-CC7C-4756-8235-8A0066362457}">
  <ds:schemaRefs>
    <ds:schemaRef ds:uri="http://schemas.microsoft.com/sharepoint/v3/contenttype/forms"/>
  </ds:schemaRefs>
</ds:datastoreItem>
</file>

<file path=customXml/itemProps3.xml><?xml version="1.0" encoding="utf-8"?>
<ds:datastoreItem xmlns:ds="http://schemas.openxmlformats.org/officeDocument/2006/customXml" ds:itemID="{EFCDC819-0012-4EF4-A0F2-8235E647AE16}">
  <ds:schemaRefs>
    <ds:schemaRef ds:uri="http://purl.org/dc/dcmitype/"/>
    <ds:schemaRef ds:uri="cc0f0b30-22ba-4b2d-98ab-97aa2bc9b34b"/>
    <ds:schemaRef ds:uri="http://purl.org/dc/elements/1.1/"/>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infopath/2007/PartnerControls"/>
    <ds:schemaRef ds:uri="cb345c81-7eff-4349-8644-ae6faee67dc6"/>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Brown</dc:creator>
  <cp:keywords/>
  <dc:description/>
  <cp:lastModifiedBy>Rachel Watson</cp:lastModifiedBy>
  <cp:revision>2</cp:revision>
  <dcterms:created xsi:type="dcterms:W3CDTF">2020-05-19T09:28:00Z</dcterms:created>
  <dcterms:modified xsi:type="dcterms:W3CDTF">2021-03-22T13:59:49Z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8158100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