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0E80A0" w14:paraId="6010426A" wp14:textId="2011C607">
      <w:pPr>
        <w:jc w:val="center"/>
        <w:rPr>
          <w:b w:val="1"/>
          <w:bCs w:val="1"/>
          <w:sz w:val="28"/>
          <w:szCs w:val="28"/>
          <w:u w:val="single"/>
        </w:rPr>
      </w:pPr>
      <w:bookmarkStart w:name="_GoBack" w:id="0"/>
      <w:bookmarkEnd w:id="0"/>
      <w:r w:rsidRPr="5B0E80A0" w:rsidR="05BAE2C7">
        <w:rPr>
          <w:b w:val="1"/>
          <w:bCs w:val="1"/>
          <w:sz w:val="24"/>
          <w:szCs w:val="24"/>
          <w:u w:val="single"/>
        </w:rPr>
        <w:t>Birmingham Pub Bombings</w:t>
      </w:r>
    </w:p>
    <w:p xmlns:wp14="http://schemas.microsoft.com/office/word/2010/wordml" w:rsidP="5B0E80A0" w14:paraId="66E961E1" wp14:textId="297CBE70">
      <w:pPr>
        <w:jc w:val="center"/>
        <w:rPr>
          <w:b w:val="1"/>
          <w:bCs w:val="1"/>
          <w:sz w:val="28"/>
          <w:szCs w:val="28"/>
          <w:u w:val="single"/>
        </w:rPr>
      </w:pPr>
      <w:r w:rsidRPr="5B0E80A0" w:rsidR="05BAE2C7">
        <w:rPr>
          <w:b w:val="1"/>
          <w:bCs w:val="1"/>
          <w:sz w:val="24"/>
          <w:szCs w:val="24"/>
          <w:u w:val="single"/>
        </w:rPr>
        <w:t>21st November 1974</w:t>
      </w:r>
    </w:p>
    <w:p xmlns:wp14="http://schemas.microsoft.com/office/word/2010/wordml" w:rsidP="5B0E80A0" w14:paraId="1DC7CE3A" wp14:textId="5130724D">
      <w:pPr>
        <w:pStyle w:val="Normal"/>
      </w:pPr>
      <w:r w:rsidR="05BAE2C7">
        <w:rPr/>
        <w:t>The Birmingham pub bombings (also known as the Birmingham bombings) occurred on 21</w:t>
      </w:r>
      <w:r w:rsidRPr="5B0E80A0" w:rsidR="05BAE2C7">
        <w:rPr>
          <w:vertAlign w:val="superscript"/>
        </w:rPr>
        <w:t>st</w:t>
      </w:r>
      <w:r w:rsidR="05BAE2C7">
        <w:rPr/>
        <w:t xml:space="preserve"> November 1974, when bombs exploded in two public houses in central Birmingham, England. The explosions murdered 21 people and injured 182 others.</w:t>
      </w:r>
    </w:p>
    <w:p xmlns:wp14="http://schemas.microsoft.com/office/word/2010/wordml" w:rsidP="5B0E80A0" w14:paraId="070611CF" wp14:textId="6C3ED21C">
      <w:pPr>
        <w:pStyle w:val="Normal"/>
      </w:pPr>
      <w:r w:rsidR="05BAE2C7">
        <w:rPr/>
        <w:t>The Provisional Irish Republican Army have never officially admitted responsibility for the Birmingham pub bombings, but a former senior officer of the organisation confessed to their involvement in 2014, with an admission the Birmingham pub bombings “went against everything we [the Provisional Irish Republican Army] claimed to stand for”.</w:t>
      </w:r>
    </w:p>
    <w:p xmlns:wp14="http://schemas.microsoft.com/office/word/2010/wordml" w:rsidP="5B0E80A0" w14:paraId="7CE028A9" wp14:textId="787864A1">
      <w:pPr>
        <w:pStyle w:val="Normal"/>
      </w:pPr>
      <w:r w:rsidR="05BAE2C7">
        <w:rPr/>
        <w:t>Six Irishmen were arrested within hours of the blasts, and in 1975 sentenced to life imprisonment for the bombings. After 16 years in prison and a lengthy campaign, their convictions were declared unsafe and unsatisfactory, and quashed by the Court of Appeal in 1991. The Birmingham pub bombings were the deadliest act of terrorism committed in Great Britain between the Second World War and the 2005 London bombings.</w:t>
      </w:r>
    </w:p>
    <w:p xmlns:wp14="http://schemas.microsoft.com/office/word/2010/wordml" w:rsidP="5B0E80A0" w14:paraId="65E68AD0" wp14:textId="28AD6FCF">
      <w:pPr>
        <w:pStyle w:val="Normal"/>
      </w:pPr>
      <w:r w:rsidR="05BAE2C7">
        <w:rPr/>
        <w:t>It is often said that the greatest act of injustice was experienced by the “Birmingham 6” but surely the greater injustice was the decision taken by a terrorist organisation to mass murder innocents - and to this day continue to deny victims and survivors the truth of the events that unfolded on that fateful day which saw their loved ones massacred.</w:t>
      </w:r>
    </w:p>
    <w:p xmlns:wp14="http://schemas.microsoft.com/office/word/2010/wordml" w:rsidP="5B0E80A0" w14:paraId="6E2A16CE" wp14:textId="4D272967">
      <w:pPr>
        <w:pStyle w:val="Normal"/>
      </w:pPr>
      <w:r w:rsidR="05BAE2C7">
        <w:rPr/>
        <w:t>We continue to stand with those who wish to bring to account the terrorists who carried out this barbaric attack upon humanity.</w:t>
      </w:r>
    </w:p>
    <w:p xmlns:wp14="http://schemas.microsoft.com/office/word/2010/wordml" w:rsidP="5B0E80A0" w14:paraId="03820C0D" wp14:textId="18F584FA">
      <w:pPr>
        <w:pStyle w:val="Normal"/>
      </w:pPr>
      <w:r w:rsidR="05BAE2C7">
        <w:rPr/>
        <w:t>THE 21 VICTIMS OF BIRMINGHAM</w:t>
      </w:r>
    </w:p>
    <w:p xmlns:wp14="http://schemas.microsoft.com/office/word/2010/wordml" w:rsidP="5B0E80A0" w14:paraId="2124A6B8" wp14:textId="1199236C">
      <w:pPr>
        <w:pStyle w:val="Normal"/>
      </w:pPr>
      <w:r w:rsidR="05BAE2C7">
        <w:rPr/>
        <w:t>Michael William Beasley</w:t>
      </w:r>
      <w:r>
        <w:br/>
      </w:r>
      <w:r w:rsidR="05BAE2C7">
        <w:rPr/>
        <w:t>Lynn Jane Bennett</w:t>
      </w:r>
      <w:r>
        <w:br/>
      </w:r>
      <w:r w:rsidR="05BAE2C7">
        <w:rPr/>
        <w:t>Stanley James Bodman</w:t>
      </w:r>
      <w:r>
        <w:br/>
      </w:r>
      <w:r w:rsidR="05BAE2C7">
        <w:rPr/>
        <w:t>James Frederick Caddick</w:t>
      </w:r>
      <w:r>
        <w:br/>
      </w:r>
      <w:r w:rsidR="05BAE2C7">
        <w:rPr/>
        <w:t>Thomas Frederick Chaytor</w:t>
      </w:r>
      <w:r>
        <w:br/>
      </w:r>
      <w:r w:rsidR="05BAE2C7">
        <w:rPr/>
        <w:t>James Goodlett Craig</w:t>
      </w:r>
      <w:r>
        <w:br/>
      </w:r>
      <w:r w:rsidR="05BAE2C7">
        <w:rPr/>
        <w:t>Paul Anthony Davies</w:t>
      </w:r>
      <w:r>
        <w:br/>
      </w:r>
      <w:r w:rsidR="05BAE2C7">
        <w:rPr/>
        <w:t>Jane Elizabeth Davis</w:t>
      </w:r>
      <w:r>
        <w:br/>
      </w:r>
      <w:r w:rsidR="05BAE2C7">
        <w:rPr/>
        <w:t>Charles Harper Grey</w:t>
      </w:r>
      <w:r>
        <w:br/>
      </w:r>
      <w:r w:rsidR="05BAE2C7">
        <w:rPr/>
        <w:t>Maxine Hambleton</w:t>
      </w:r>
      <w:r>
        <w:br/>
      </w:r>
      <w:r w:rsidR="05BAE2C7">
        <w:rPr/>
        <w:t>Anne Hayes</w:t>
      </w:r>
      <w:r>
        <w:br/>
      </w:r>
      <w:r w:rsidR="05BAE2C7">
        <w:rPr/>
        <w:t>John Clifford Jones</w:t>
      </w:r>
      <w:r>
        <w:br/>
      </w:r>
      <w:r w:rsidR="05BAE2C7">
        <w:rPr/>
        <w:t>Neil Robert Marsh</w:t>
      </w:r>
      <w:r>
        <w:br/>
      </w:r>
      <w:r w:rsidR="05BAE2C7">
        <w:rPr/>
        <w:t>Marilyn Paula Nash</w:t>
      </w:r>
      <w:r>
        <w:br/>
      </w:r>
      <w:r w:rsidR="05BAE2C7">
        <w:rPr/>
        <w:t>Pamela Joan Palmer</w:t>
      </w:r>
      <w:r>
        <w:br/>
      </w:r>
      <w:r w:rsidR="05BAE2C7">
        <w:rPr/>
        <w:t>Desmond William Reilly</w:t>
      </w:r>
      <w:r>
        <w:br/>
      </w:r>
      <w:r w:rsidR="05BAE2C7">
        <w:rPr/>
        <w:t>Eugene Thomas Reilly</w:t>
      </w:r>
      <w:r>
        <w:br/>
      </w:r>
      <w:r w:rsidR="05BAE2C7">
        <w:rPr/>
        <w:t>Maureen Anne Roberts</w:t>
      </w:r>
      <w:r>
        <w:br/>
      </w:r>
      <w:r w:rsidR="05BAE2C7">
        <w:rPr/>
        <w:t>John Rowlands</w:t>
      </w:r>
      <w:r>
        <w:br/>
      </w:r>
      <w:r w:rsidR="05BAE2C7">
        <w:rPr/>
        <w:t>Trevor George Thrupp</w:t>
      </w:r>
      <w:r>
        <w:br/>
      </w:r>
      <w:r w:rsidR="05BAE2C7">
        <w:rPr/>
        <w:t>Stephen John Whalley</w:t>
      </w:r>
    </w:p>
    <w:p xmlns:wp14="http://schemas.microsoft.com/office/word/2010/wordml" w:rsidP="5B0E80A0" w14:paraId="617E1309" wp14:textId="7805D945">
      <w:pPr>
        <w:pStyle w:val="Normal"/>
      </w:pPr>
      <w:r w:rsidR="05BAE2C7">
        <w:rPr/>
        <w:t>SEFF's thoughts and prayers are with the bereaved of the Birmingham bombs, the injured, their carers; first responders and all other innocents adversely impacted.</w:t>
      </w:r>
    </w:p>
    <w:p xmlns:wp14="http://schemas.microsoft.com/office/word/2010/wordml" w:rsidP="5B0E80A0" w14:paraId="2C078E63" wp14:textId="6A57AAE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DDD90F"/>
    <w:rsid w:val="05BAE2C7"/>
    <w:rsid w:val="0ADDD90F"/>
    <w:rsid w:val="5B0E8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2BC7"/>
  <w15:chartTrackingRefBased/>
  <w15:docId w15:val="{4db5a3bf-5c08-4ce3-99ee-d4943f3812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2021-03-29T12:55:57+00:00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AF8F4E77-9072-4B5C-9CB9-F7A1D68BFD53}"/>
</file>

<file path=customXml/itemProps2.xml><?xml version="1.0" encoding="utf-8"?>
<ds:datastoreItem xmlns:ds="http://schemas.openxmlformats.org/officeDocument/2006/customXml" ds:itemID="{5C45C0FB-C77F-42F9-BB35-BC7F9EA4B985}"/>
</file>

<file path=customXml/itemProps3.xml><?xml version="1.0" encoding="utf-8"?>
<ds:datastoreItem xmlns:ds="http://schemas.openxmlformats.org/officeDocument/2006/customXml" ds:itemID="{14210EEC-C59B-49EE-B4AD-66AC907A9E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Rachel Watson</cp:lastModifiedBy>
  <dcterms:created xsi:type="dcterms:W3CDTF">2021-03-22T13:09:52Z</dcterms:created>
  <dcterms:modified xsi:type="dcterms:W3CDTF">2021-03-22T13:10:33Z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8152200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