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EB377F" w:rsidP="3A29B606" w:rsidRDefault="00EB377F" w14:paraId="736A6F51" wp14:textId="346EEF57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3A29B606" w:rsidR="00B95F09">
        <w:rPr>
          <w:b w:val="1"/>
          <w:bCs w:val="1"/>
          <w:sz w:val="24"/>
          <w:szCs w:val="24"/>
          <w:u w:val="single"/>
        </w:rPr>
        <w:t>David Johnston</w:t>
      </w:r>
      <w:r w:rsidRPr="3A29B606" w:rsidR="00B95F09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EB377F" w:rsidP="3A29B606" w:rsidRDefault="00EB377F" w14:paraId="672A6659" wp14:textId="6C7895A7">
      <w:pPr>
        <w:pStyle w:val="Normal"/>
        <w:jc w:val="center"/>
        <w:rPr>
          <w:b w:val="1"/>
          <w:bCs w:val="1"/>
          <w:sz w:val="24"/>
          <w:szCs w:val="24"/>
        </w:rPr>
      </w:pPr>
      <w:r w:rsidRPr="3A29B606" w:rsidR="00B95F09">
        <w:rPr>
          <w:b w:val="1"/>
          <w:bCs w:val="1"/>
          <w:sz w:val="24"/>
          <w:szCs w:val="24"/>
        </w:rPr>
        <w:t>27</w:t>
      </w:r>
      <w:r w:rsidRPr="3A29B606" w:rsidR="00B95F09">
        <w:rPr>
          <w:b w:val="1"/>
          <w:bCs w:val="1"/>
          <w:sz w:val="24"/>
          <w:szCs w:val="24"/>
        </w:rPr>
        <w:t>th</w:t>
      </w:r>
      <w:r w:rsidRPr="3A29B606" w:rsidR="00B95F09">
        <w:rPr>
          <w:b w:val="1"/>
          <w:bCs w:val="1"/>
          <w:sz w:val="24"/>
          <w:szCs w:val="24"/>
        </w:rPr>
        <w:t xml:space="preserve"> April 1961</w:t>
      </w:r>
      <w:bookmarkStart w:name="_GoBack" w:id="0"/>
      <w:bookmarkEnd w:id="0"/>
    </w:p>
    <w:p xmlns:wp14="http://schemas.microsoft.com/office/word/2010/wordml" w:rsidR="00EB377F" w:rsidP="3A29B606" w:rsidRDefault="00EB377F" w14:paraId="0A37501D" wp14:textId="73760BA9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95F09">
        <w:rPr/>
        <w:t xml:space="preserve">SEFF remembers David Johnston </w:t>
      </w:r>
      <w:r w:rsidR="2BB83467">
        <w:rPr/>
        <w:t>who</w:t>
      </w:r>
      <w:r w:rsidR="00B95F09">
        <w:rPr/>
        <w:t xml:space="preserve"> died on 27th April 1961</w:t>
      </w:r>
      <w:r w:rsidR="6C81F366">
        <w:rPr/>
        <w:t xml:space="preserve">, </w:t>
      </w:r>
      <w:r w:rsidR="00B95F09">
        <w:rPr/>
        <w:t xml:space="preserve">aged just 27 years. Tragically he was shot by mistake in a misunderstanding by Officers guarding a Bridge near </w:t>
      </w:r>
      <w:r w:rsidR="00B95F09">
        <w:rPr/>
        <w:t>Derrylin</w:t>
      </w:r>
      <w:r w:rsidR="00B95F09">
        <w:rPr/>
        <w:t>.</w:t>
      </w:r>
    </w:p>
    <w:p xmlns:wp14="http://schemas.microsoft.com/office/word/2010/wordml" w:rsidR="00B95F09" w:rsidP="3A29B606" w:rsidRDefault="00B95F09" w14:paraId="16C325AA" wp14:textId="40968E73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95F09">
        <w:rPr/>
        <w:t>David joined the Ulster Special Constabulary (USC) at the young age of 18 years.</w:t>
      </w:r>
      <w:r w:rsidR="1ED437AA">
        <w:rPr/>
        <w:t xml:space="preserve"> </w:t>
      </w:r>
      <w:r w:rsidR="00B95F09">
        <w:rPr/>
        <w:t>He served in the USC for most of his life and then joined the RUC in 1957. He had a strong commitment to serving the community.</w:t>
      </w:r>
    </w:p>
    <w:p xmlns:wp14="http://schemas.microsoft.com/office/word/2010/wordml" w:rsidR="00EB377F" w:rsidP="3A29B606" w:rsidRDefault="00EB377F" w14:paraId="02EB378F" wp14:textId="50CC1B68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95F09">
        <w:rPr/>
        <w:t>David was a husband and father before his death in 1961. He was also a member of Newtownbutler Orange Lodge.</w:t>
      </w:r>
    </w:p>
    <w:p xmlns:wp14="http://schemas.microsoft.com/office/word/2010/wordml" w:rsidR="00B95F09" w:rsidP="3A29B606" w:rsidRDefault="00B95F09" w14:paraId="517B545C" wp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95F09">
        <w:rPr/>
        <w:t xml:space="preserve">During his life David worked in the Sawmills at </w:t>
      </w:r>
      <w:r w:rsidR="00B95F09">
        <w:rPr/>
        <w:t>Crom</w:t>
      </w:r>
      <w:r w:rsidR="00B95F09">
        <w:rPr/>
        <w:t xml:space="preserve"> Estate as well as being a farmer.</w:t>
      </w:r>
    </w:p>
    <w:p xmlns:wp14="http://schemas.microsoft.com/office/word/2010/wordml" w:rsidR="00EB377F" w:rsidP="3A29B606" w:rsidRDefault="00EB377F" w14:paraId="6A05A809" wp14:textId="6DD1E50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45343">
        <w:rPr/>
        <w:t>David’s late</w:t>
      </w:r>
      <w:r w:rsidR="00B95F09">
        <w:rPr/>
        <w:t xml:space="preserve"> son Noel recalls: "Mum was left on her own, as we grew up, the farm dad bought before he died, was sold and we moved to </w:t>
      </w:r>
      <w:r w:rsidR="00B95F09">
        <w:rPr/>
        <w:t>Crom</w:t>
      </w:r>
      <w:r w:rsidR="00B95F09">
        <w:rPr/>
        <w:t>, where our family lived for four generations. We were basically left with nothing".</w:t>
      </w:r>
    </w:p>
    <w:p xmlns:wp14="http://schemas.microsoft.com/office/word/2010/wordml" w:rsidR="00EB377F" w:rsidP="3A29B606" w:rsidRDefault="00EB377F" w14:paraId="5A39BBE3" wp14:textId="60DC6A54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95F09">
        <w:rPr/>
        <w:t>"My mother worked night and day seven days a week and knitted".</w:t>
      </w:r>
    </w:p>
    <w:p xmlns:wp14="http://schemas.microsoft.com/office/word/2010/wordml" w:rsidR="00EB377F" w:rsidP="3A29B606" w:rsidRDefault="00EB377F" w14:paraId="41C8F396" wp14:textId="461FBF08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95F09">
        <w:rPr/>
        <w:t>SEFF acknowledges the sacrifices made by Mrs Johnston which was a regular theme within families where a main breadwinner was taken away in tragic circumstances.</w:t>
      </w:r>
    </w:p>
    <w:p xmlns:wp14="http://schemas.microsoft.com/office/word/2010/wordml" w:rsidR="00B95F09" w:rsidP="3A29B606" w:rsidRDefault="00B95F09" w14:paraId="0A6D6A38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95F09">
        <w:rPr/>
        <w:t>David is also remembered on SEFF's Memorial Quilt.</w:t>
      </w:r>
    </w:p>
    <w:p xmlns:wp14="http://schemas.microsoft.com/office/word/2010/wordml" w:rsidR="00EB377F" w:rsidP="3A29B606" w:rsidRDefault="00EB377F" w14:paraId="72A3D3EC" wp14:textId="77777777" wp14:noSpellErr="1">
      <w:pPr>
        <w:pStyle w:val="Normal"/>
      </w:pPr>
    </w:p>
    <w:p xmlns:wp14="http://schemas.microsoft.com/office/word/2010/wordml" w:rsidR="00B95F09" w:rsidP="3A29B606" w:rsidRDefault="00B95F09" w14:paraId="45FFD3BB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95F09">
        <w:rPr/>
        <w:t>Our thoughts are with Violet and the entire Johnston family circle today and every day.</w:t>
      </w:r>
    </w:p>
    <w:p xmlns:wp14="http://schemas.microsoft.com/office/word/2010/wordml" w:rsidR="009B6FBC" w:rsidRDefault="009B6FBC" w14:paraId="0D0B940D" wp14:textId="77777777"/>
    <w:sectPr w:rsidR="009B6F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09"/>
    <w:rsid w:val="0099676D"/>
    <w:rsid w:val="009B6FBC"/>
    <w:rsid w:val="00B45343"/>
    <w:rsid w:val="00B95F09"/>
    <w:rsid w:val="00EB377F"/>
    <w:rsid w:val="1ED437AA"/>
    <w:rsid w:val="2BB83467"/>
    <w:rsid w:val="3A29B606"/>
    <w:rsid w:val="4C3ACF39"/>
    <w:rsid w:val="6C81F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C5F32"/>
  <w15:docId w15:val="{37ACEA76-62E0-4489-9E66-60C6B634CA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5F09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F0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2020-02-21T12:39:28+00:00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FEEAB-6FD1-4520-BA0A-541BCB27E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A8E8C-F6DA-405F-AB0A-6ABCE719EEE8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customXml/itemProps3.xml><?xml version="1.0" encoding="utf-8"?>
<ds:datastoreItem xmlns:ds="http://schemas.openxmlformats.org/officeDocument/2006/customXml" ds:itemID="{A888732B-C93F-45F5-8C86-5172CC781D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5</cp:revision>
  <dcterms:created xsi:type="dcterms:W3CDTF">2016-01-07T11:52:00Z</dcterms:created>
  <dcterms:modified xsi:type="dcterms:W3CDTF">2021-03-29T11:10:44Z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8160200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