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2F" w:rsidP="354DF432" w:rsidRDefault="00FD222F" w14:paraId="22C86097" w14:textId="0FE4C13B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  <w:r w:rsidRPr="354DF432" w:rsidR="00FD222F">
        <w:rPr>
          <w:b w:val="1"/>
          <w:bCs w:val="1"/>
          <w:sz w:val="24"/>
          <w:szCs w:val="24"/>
          <w:u w:val="single"/>
        </w:rPr>
        <w:t xml:space="preserve">Douglas </w:t>
      </w:r>
      <w:r w:rsidRPr="354DF432" w:rsidR="00FD222F">
        <w:rPr>
          <w:b w:val="1"/>
          <w:bCs w:val="1"/>
          <w:sz w:val="24"/>
          <w:szCs w:val="24"/>
          <w:u w:val="single"/>
        </w:rPr>
        <w:t>Carrothers</w:t>
      </w:r>
      <w:r w:rsidRPr="354DF432" w:rsidR="00FD222F">
        <w:rPr>
          <w:b w:val="1"/>
          <w:bCs w:val="1"/>
          <w:sz w:val="24"/>
          <w:szCs w:val="24"/>
        </w:rPr>
        <w:t xml:space="preserve"> </w:t>
      </w:r>
    </w:p>
    <w:p w:rsidR="00FD222F" w:rsidP="354DF432" w:rsidRDefault="00FD222F" w14:paraId="6DD59519" w14:textId="3009F4A8">
      <w:pPr>
        <w:pStyle w:val="Normal"/>
        <w:jc w:val="center"/>
        <w:rPr>
          <w:b w:val="1"/>
          <w:bCs w:val="1"/>
          <w:sz w:val="24"/>
          <w:szCs w:val="24"/>
        </w:rPr>
      </w:pPr>
      <w:r w:rsidRPr="354DF432" w:rsidR="00FD222F">
        <w:rPr>
          <w:b w:val="1"/>
          <w:bCs w:val="1"/>
          <w:sz w:val="24"/>
          <w:szCs w:val="24"/>
        </w:rPr>
        <w:t>17</w:t>
      </w:r>
      <w:r w:rsidRPr="354DF432" w:rsidR="00FD222F">
        <w:rPr>
          <w:b w:val="1"/>
          <w:bCs w:val="1"/>
          <w:sz w:val="24"/>
          <w:szCs w:val="24"/>
        </w:rPr>
        <w:t>th</w:t>
      </w:r>
      <w:r w:rsidRPr="354DF432" w:rsidR="00FD222F">
        <w:rPr>
          <w:b w:val="1"/>
          <w:bCs w:val="1"/>
          <w:sz w:val="24"/>
          <w:szCs w:val="24"/>
        </w:rPr>
        <w:t xml:space="preserve"> May 1991</w:t>
      </w:r>
    </w:p>
    <w:p w:rsidR="007C723C" w:rsidP="354DF432" w:rsidRDefault="007C723C" w14:paraId="41FF8520" w14:textId="0F392932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FD222F">
        <w:rPr/>
        <w:t>SEFF remembers Douglas (Dougie</w:t>
      </w:r>
      <w:r w:rsidR="00044CF7">
        <w:rPr/>
        <w:t xml:space="preserve">) </w:t>
      </w:r>
      <w:r w:rsidR="00044CF7">
        <w:rPr/>
        <w:t>Carrothers</w:t>
      </w:r>
      <w:r w:rsidR="00044CF7">
        <w:rPr/>
        <w:t xml:space="preserve"> who was murdered </w:t>
      </w:r>
      <w:r w:rsidR="174766A0">
        <w:rPr/>
        <w:t xml:space="preserve">on </w:t>
      </w:r>
      <w:r w:rsidR="00044CF7">
        <w:rPr/>
        <w:t>17</w:t>
      </w:r>
      <w:r w:rsidR="00044CF7">
        <w:rPr/>
        <w:t>th</w:t>
      </w:r>
      <w:r w:rsidR="00044CF7">
        <w:rPr/>
        <w:t xml:space="preserve"> May 1991</w:t>
      </w:r>
      <w:r w:rsidR="00FD222F">
        <w:rPr/>
        <w:t>.</w:t>
      </w:r>
    </w:p>
    <w:p w:rsidR="007C723C" w:rsidP="354DF432" w:rsidRDefault="007C723C" w14:paraId="52C68B32" w14:textId="39E0E0A5">
      <w:pPr>
        <w:pStyle w:val="Normal"/>
      </w:pPr>
      <w:r w:rsidR="00FD222F">
        <w:rPr/>
        <w:t>Dougie</w:t>
      </w:r>
      <w:r w:rsidR="755907C6">
        <w:rPr/>
        <w:t xml:space="preserve"> was </w:t>
      </w:r>
      <w:r w:rsidR="00FD222F">
        <w:rPr/>
        <w:t xml:space="preserve">41 years old </w:t>
      </w:r>
      <w:r w:rsidR="2FD6A609">
        <w:rPr/>
        <w:t>and</w:t>
      </w:r>
      <w:r w:rsidR="00FD222F">
        <w:rPr/>
        <w:t xml:space="preserve"> an RUC Reservist </w:t>
      </w:r>
      <w:r w:rsidR="51547860">
        <w:rPr/>
        <w:t>when he was</w:t>
      </w:r>
      <w:r w:rsidR="00FD222F">
        <w:rPr/>
        <w:t xml:space="preserve"> murdered outside his home in </w:t>
      </w:r>
      <w:proofErr w:type="spellStart"/>
      <w:r w:rsidR="00FD222F">
        <w:rPr/>
        <w:t>Lisbellaw</w:t>
      </w:r>
      <w:proofErr w:type="spellEnd"/>
      <w:r w:rsidR="00FD222F">
        <w:rPr/>
        <w:t xml:space="preserve"> where he, </w:t>
      </w:r>
      <w:r w:rsidR="46294BE0">
        <w:rPr/>
        <w:t xml:space="preserve">his </w:t>
      </w:r>
      <w:r w:rsidR="00FD222F">
        <w:rPr/>
        <w:t xml:space="preserve">wife Phyllis and </w:t>
      </w:r>
      <w:r w:rsidR="350BBA6F">
        <w:rPr/>
        <w:t xml:space="preserve">their </w:t>
      </w:r>
      <w:r w:rsidR="00FD222F">
        <w:rPr/>
        <w:t>children had recently moved.</w:t>
      </w:r>
    </w:p>
    <w:p w:rsidR="007C723C" w:rsidP="354DF432" w:rsidRDefault="007C723C" w14:paraId="3FFE6E9A" w14:textId="070E48AD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FD222F">
        <w:rPr/>
        <w:t>Dougie was murdered in an under-car booby trap bomb claimed by PIRA terrorists.</w:t>
      </w:r>
    </w:p>
    <w:p w:rsidR="007C723C" w:rsidP="354DF432" w:rsidRDefault="007C723C" w14:paraId="74A29BB8" w14:textId="3B6A5C6A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FD222F">
        <w:rPr/>
        <w:t xml:space="preserve">The </w:t>
      </w:r>
      <w:r w:rsidR="00FD222F">
        <w:rPr/>
        <w:t>Carrothers</w:t>
      </w:r>
      <w:r w:rsidR="00FD222F">
        <w:rPr/>
        <w:t xml:space="preserve"> family had be</w:t>
      </w:r>
      <w:r w:rsidR="009555C4">
        <w:rPr/>
        <w:t>e</w:t>
      </w:r>
      <w:r w:rsidR="00FD222F">
        <w:rPr/>
        <w:t>n advised by the authorities to move from their previous home in Brookeborough after retired RUC Reservist Cullen Stevenson (a close family friend) was murdered in the area.</w:t>
      </w:r>
    </w:p>
    <w:p w:rsidR="007C723C" w:rsidP="354DF432" w:rsidRDefault="007C723C" w14:paraId="096E251C" w14:textId="062A0078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FD222F">
        <w:rPr/>
        <w:t xml:space="preserve">Dougie's widow Phyllis recalls: </w:t>
      </w:r>
      <w:r w:rsidR="007C723C">
        <w:rPr/>
        <w:t xml:space="preserve"> </w:t>
      </w:r>
      <w:r w:rsidR="00FD222F">
        <w:rPr/>
        <w:t>"That is a day I will never forget – the day my husband was so brutally taken from me and I was catapulted into the role of provider and head of our family.</w:t>
      </w:r>
      <w:r w:rsidR="007C723C">
        <w:rPr/>
        <w:t xml:space="preserve"> </w:t>
      </w:r>
      <w:r w:rsidR="00FD222F">
        <w:rPr/>
        <w:t xml:space="preserve"> I had to fulfil those roles for our three children who were deprived of a father".</w:t>
      </w:r>
    </w:p>
    <w:p w:rsidR="007C723C" w:rsidP="354DF432" w:rsidRDefault="007C723C" w14:paraId="7FC0654A" w14:textId="281CDFC2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FD222F">
        <w:rPr/>
        <w:t xml:space="preserve">"I will never forget the afternoon that I had to break the news to my children that their father was dead. </w:t>
      </w:r>
      <w:r w:rsidR="007C723C">
        <w:rPr/>
        <w:t xml:space="preserve"> </w:t>
      </w:r>
      <w:r w:rsidR="00FD222F">
        <w:rPr/>
        <w:t>Only someone who has gone through that experience can truly know how it feels.</w:t>
      </w:r>
      <w:r w:rsidR="007C723C">
        <w:rPr/>
        <w:t xml:space="preserve"> </w:t>
      </w:r>
      <w:r w:rsidR="00FD222F">
        <w:rPr/>
        <w:t xml:space="preserve"> It hurts me deeply every time the word ‘atrocity’ is attributed to the loss of multiple lives in a single incident and very seldom to single murders. </w:t>
      </w:r>
      <w:r w:rsidR="007C723C">
        <w:rPr/>
        <w:t xml:space="preserve"> </w:t>
      </w:r>
      <w:r w:rsidR="00FD222F">
        <w:rPr/>
        <w:t>For an individual family the loss of a husband, father, or other family member is an 'atrocity and a travesty' too".</w:t>
      </w:r>
    </w:p>
    <w:p w:rsidR="007C723C" w:rsidP="354DF432" w:rsidRDefault="007C723C" w14:paraId="0CFAF736" w14:textId="4E7D7D72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FD222F">
        <w:rPr/>
        <w:t xml:space="preserve">Dougie was a devoted Christian who lived life for his faith, his family and this community. </w:t>
      </w:r>
      <w:r w:rsidR="007C723C">
        <w:rPr/>
        <w:t xml:space="preserve"> </w:t>
      </w:r>
      <w:r w:rsidR="00FD222F">
        <w:rPr/>
        <w:t>The principles he lived his life by are carried on within those beloved family members from whom he has been temporarily parted.</w:t>
      </w:r>
    </w:p>
    <w:p w:rsidR="00FD222F" w:rsidP="354DF432" w:rsidRDefault="00FD222F" w14:paraId="77D58985" w14:textId="12EA86D8" w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FD222F">
        <w:rPr/>
        <w:t>Dougie's commitment to his Christian faith is reflected within the patch included on SEFF's Memorial Quilt - the fish symbol of Christianity.</w:t>
      </w:r>
    </w:p>
    <w:p w:rsidR="007C723C" w:rsidP="354DF432" w:rsidRDefault="007C723C" w14:paraId="4A43D719" w14:textId="77777777" w14:noSpellErr="1">
      <w:pPr>
        <w:pStyle w:val="Normal"/>
      </w:pPr>
    </w:p>
    <w:p w:rsidR="00FD222F" w:rsidP="354DF432" w:rsidRDefault="00FD222F" w14:paraId="5609A222" w14:textId="7BD1D18E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FD222F">
        <w:rPr/>
        <w:t xml:space="preserve">SEFF's thoughts and prayers are with Phyllis, their children, grandchildren and the wider </w:t>
      </w:r>
      <w:r w:rsidR="00FD222F">
        <w:rPr/>
        <w:t>Carrothers</w:t>
      </w:r>
      <w:r w:rsidR="00FD222F">
        <w:rPr/>
        <w:t xml:space="preserve"> family circle. </w:t>
      </w:r>
      <w:r w:rsidR="007C723C">
        <w:rPr/>
        <w:t xml:space="preserve"> </w:t>
      </w:r>
      <w:bookmarkStart w:name="_GoBack" w:id="0"/>
      <w:bookmarkEnd w:id="0"/>
      <w:r w:rsidR="00FD222F">
        <w:rPr/>
        <w:t>Dougie's legacy lives on.</w:t>
      </w:r>
    </w:p>
    <w:p w:rsidR="009B6FBC" w:rsidRDefault="009B6FBC" w14:paraId="4A9DE511" w14:textId="77777777"/>
    <w:sectPr w:rsidR="009B6FB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22F"/>
    <w:rsid w:val="00044CF7"/>
    <w:rsid w:val="00205066"/>
    <w:rsid w:val="00693C59"/>
    <w:rsid w:val="007C723C"/>
    <w:rsid w:val="009400E1"/>
    <w:rsid w:val="009555C4"/>
    <w:rsid w:val="009B6FBC"/>
    <w:rsid w:val="00A912E0"/>
    <w:rsid w:val="00FD222F"/>
    <w:rsid w:val="174766A0"/>
    <w:rsid w:val="2FD6A609"/>
    <w:rsid w:val="350BBA6F"/>
    <w:rsid w:val="354DF432"/>
    <w:rsid w:val="46294BE0"/>
    <w:rsid w:val="51547860"/>
    <w:rsid w:val="5351EDD1"/>
    <w:rsid w:val="53CD308E"/>
    <w:rsid w:val="755907C6"/>
    <w:rsid w:val="77B18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DAA1"/>
  <w15:docId w15:val="{104CB46B-3587-43F2-8113-9CEEB7F5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222F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222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2020-02-21T12:39:28+00:00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8B4EEF-8686-4FBC-AFD2-2E667DC72B86}"/>
</file>

<file path=customXml/itemProps2.xml><?xml version="1.0" encoding="utf-8"?>
<ds:datastoreItem xmlns:ds="http://schemas.openxmlformats.org/officeDocument/2006/customXml" ds:itemID="{C21358F6-932E-4986-8288-7A023BB16C37}">
  <ds:schemaRefs>
    <ds:schemaRef ds:uri="cb345c81-7eff-4349-8644-ae6faee67dc6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cc0f0b30-22ba-4b2d-98ab-97aa2bc9b34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14F05A2-259B-44FD-8270-D4831BC4AC8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10</cp:revision>
  <dcterms:created xsi:type="dcterms:W3CDTF">2016-01-07T12:47:00Z</dcterms:created>
  <dcterms:modified xsi:type="dcterms:W3CDTF">2021-03-29T09:50:32Z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8160400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