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2E499E" w:rsidP="0F703D1A" w:rsidRDefault="002E499E" w14:paraId="672A6659" wp14:textId="16927E5E">
      <w:pPr>
        <w:shd w:val="clear" w:color="auto" w:fill="FFFFFF" w:themeFill="background1"/>
        <w:spacing w:before="120" w:after="120" w:line="240" w:lineRule="auto"/>
        <w:jc w:val="center"/>
        <w:rPr>
          <w:rFonts w:ascii="Calibri" w:hAnsi="Calibri" w:eastAsia="Calibri" w:cs="Calibri" w:asciiTheme="minorAscii" w:hAnsiTheme="minorAscii" w:eastAsiaTheme="minorAscii" w:cstheme="minorAscii"/>
          <w:b w:val="1"/>
          <w:bCs w:val="1"/>
          <w:sz w:val="28"/>
          <w:szCs w:val="28"/>
          <w:u w:val="single"/>
          <w:lang w:eastAsia="en-GB"/>
        </w:rPr>
      </w:pPr>
      <w:r w:rsidRPr="0F703D1A" w:rsidR="002E499E">
        <w:rPr>
          <w:rFonts w:ascii="Calibri" w:hAnsi="Calibri" w:eastAsia="Calibri" w:cs="Calibri" w:asciiTheme="minorAscii" w:hAnsiTheme="minorAscii" w:eastAsiaTheme="minorAscii" w:cstheme="minorAscii"/>
          <w:b w:val="1"/>
          <w:bCs w:val="1"/>
          <w:sz w:val="28"/>
          <w:szCs w:val="28"/>
          <w:u w:val="single"/>
          <w:lang w:eastAsia="en-GB"/>
        </w:rPr>
        <w:t>Dublin and Monaghan bombings</w:t>
      </w:r>
    </w:p>
    <w:p xmlns:wp14="http://schemas.microsoft.com/office/word/2010/wordml" w:rsidR="002E499E" w:rsidP="0F703D1A" w:rsidRDefault="002E499E" w14:paraId="5A6E555C" wp14:textId="77777777" wp14:noSpellErr="1">
      <w:pPr>
        <w:shd w:val="clear" w:color="auto" w:fill="FFFFFF" w:themeFill="background1"/>
        <w:spacing w:before="120" w:after="120" w:line="240" w:lineRule="auto"/>
        <w:jc w:val="center"/>
        <w:rPr>
          <w:rFonts w:ascii="Calibri" w:hAnsi="Calibri" w:eastAsia="Calibri" w:cs="Calibri" w:asciiTheme="minorAscii" w:hAnsiTheme="minorAscii" w:eastAsiaTheme="minorAscii" w:cstheme="minorAscii"/>
          <w:b w:val="1"/>
          <w:bCs w:val="1"/>
          <w:sz w:val="28"/>
          <w:szCs w:val="28"/>
          <w:lang w:eastAsia="en-GB"/>
        </w:rPr>
      </w:pPr>
      <w:r w:rsidRPr="0F703D1A" w:rsidR="002E499E">
        <w:rPr>
          <w:rFonts w:ascii="Calibri" w:hAnsi="Calibri" w:eastAsia="Calibri" w:cs="Calibri" w:asciiTheme="minorAscii" w:hAnsiTheme="minorAscii" w:eastAsiaTheme="minorAscii" w:cstheme="minorAscii"/>
          <w:b w:val="1"/>
          <w:bCs w:val="1"/>
          <w:sz w:val="28"/>
          <w:szCs w:val="28"/>
          <w:lang w:eastAsia="en-GB"/>
        </w:rPr>
        <w:t>17</w:t>
      </w:r>
      <w:r w:rsidRPr="0F703D1A" w:rsidR="002E499E">
        <w:rPr>
          <w:rFonts w:ascii="Calibri" w:hAnsi="Calibri" w:eastAsia="Calibri" w:cs="Calibri" w:asciiTheme="minorAscii" w:hAnsiTheme="minorAscii" w:eastAsiaTheme="minorAscii" w:cstheme="minorAscii"/>
          <w:b w:val="1"/>
          <w:bCs w:val="1"/>
          <w:sz w:val="28"/>
          <w:szCs w:val="28"/>
          <w:vertAlign w:val="superscript"/>
          <w:lang w:eastAsia="en-GB"/>
        </w:rPr>
        <w:t>th</w:t>
      </w:r>
      <w:r w:rsidRPr="0F703D1A" w:rsidR="002E499E">
        <w:rPr>
          <w:rFonts w:ascii="Calibri" w:hAnsi="Calibri" w:eastAsia="Calibri" w:cs="Calibri" w:asciiTheme="minorAscii" w:hAnsiTheme="minorAscii" w:eastAsiaTheme="minorAscii" w:cstheme="minorAscii"/>
          <w:b w:val="1"/>
          <w:bCs w:val="1"/>
          <w:sz w:val="28"/>
          <w:szCs w:val="28"/>
          <w:lang w:eastAsia="en-GB"/>
        </w:rPr>
        <w:t xml:space="preserve"> May 1974</w:t>
      </w:r>
    </w:p>
    <w:p xmlns:wp14="http://schemas.microsoft.com/office/word/2010/wordml" w:rsidR="002E499E" w:rsidP="0F703D1A" w:rsidRDefault="002E499E" w14:paraId="0A37501D"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p>
    <w:p xmlns:wp14="http://schemas.microsoft.com/office/word/2010/wordml" w:rsidRPr="002E499E" w:rsidR="002E499E" w:rsidP="0F703D1A" w:rsidRDefault="002E499E" w14:paraId="0DE051E5" wp14:textId="711E736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r w:rsidRPr="0F703D1A" w:rsidR="002E499E">
        <w:rPr>
          <w:rFonts w:ascii="Calibri" w:hAnsi="Calibri" w:eastAsia="Calibri" w:cs="Calibri" w:asciiTheme="minorAscii" w:hAnsiTheme="minorAscii" w:eastAsiaTheme="minorAscii" w:cstheme="minorAscii"/>
          <w:sz w:val="24"/>
          <w:szCs w:val="24"/>
          <w:lang w:eastAsia="en-GB"/>
        </w:rPr>
        <w:t>The </w:t>
      </w:r>
      <w:r w:rsidRPr="0F703D1A" w:rsidR="002E499E">
        <w:rPr>
          <w:rFonts w:ascii="Calibri" w:hAnsi="Calibri" w:eastAsia="Calibri" w:cs="Calibri" w:asciiTheme="minorAscii" w:hAnsiTheme="minorAscii" w:eastAsiaTheme="minorAscii" w:cstheme="minorAscii"/>
          <w:sz w:val="24"/>
          <w:szCs w:val="24"/>
          <w:lang w:eastAsia="en-GB"/>
        </w:rPr>
        <w:t>Dublin and Monaghan bombings</w:t>
      </w:r>
      <w:r w:rsidRPr="0F703D1A" w:rsidR="002E499E">
        <w:rPr>
          <w:rFonts w:ascii="Calibri" w:hAnsi="Calibri" w:eastAsia="Calibri" w:cs="Calibri" w:asciiTheme="minorAscii" w:hAnsiTheme="minorAscii" w:eastAsiaTheme="minorAscii" w:cstheme="minorAscii"/>
          <w:sz w:val="24"/>
          <w:szCs w:val="24"/>
          <w:lang w:eastAsia="en-GB"/>
        </w:rPr>
        <w:t> of 17</w:t>
      </w:r>
      <w:r w:rsidRPr="0F703D1A" w:rsidR="03FBC8B2">
        <w:rPr>
          <w:rFonts w:ascii="Calibri" w:hAnsi="Calibri" w:eastAsia="Calibri" w:cs="Calibri" w:asciiTheme="minorAscii" w:hAnsiTheme="minorAscii" w:eastAsiaTheme="minorAscii" w:cstheme="minorAscii"/>
          <w:sz w:val="24"/>
          <w:szCs w:val="24"/>
          <w:vertAlign w:val="superscript"/>
          <w:lang w:eastAsia="en-GB"/>
        </w:rPr>
        <w:t>th</w:t>
      </w:r>
      <w:r w:rsidRPr="0F703D1A" w:rsidR="002E499E">
        <w:rPr>
          <w:rFonts w:ascii="Calibri" w:hAnsi="Calibri" w:eastAsia="Calibri" w:cs="Calibri" w:asciiTheme="minorAscii" w:hAnsiTheme="minorAscii" w:eastAsiaTheme="minorAscii" w:cstheme="minorAscii"/>
          <w:sz w:val="24"/>
          <w:szCs w:val="24"/>
          <w:lang w:eastAsia="en-GB"/>
        </w:rPr>
        <w:t xml:space="preserve"> May 1974 were a series of co-ordinated bombings in </w:t>
      </w:r>
      <w:hyperlink r:id="R577aa3ff87314d03">
        <w:r w:rsidRPr="0F703D1A" w:rsidR="002E499E">
          <w:rPr>
            <w:rFonts w:ascii="Calibri" w:hAnsi="Calibri" w:eastAsia="Calibri" w:cs="Calibri" w:asciiTheme="minorAscii" w:hAnsiTheme="minorAscii" w:eastAsiaTheme="minorAscii" w:cstheme="minorAscii"/>
            <w:sz w:val="24"/>
            <w:szCs w:val="24"/>
            <w:lang w:eastAsia="en-GB"/>
          </w:rPr>
          <w:t>Dublin</w:t>
        </w:r>
      </w:hyperlink>
      <w:r w:rsidRPr="0F703D1A" w:rsidR="002E499E">
        <w:rPr>
          <w:rFonts w:ascii="Calibri" w:hAnsi="Calibri" w:eastAsia="Calibri" w:cs="Calibri" w:asciiTheme="minorAscii" w:hAnsiTheme="minorAscii" w:eastAsiaTheme="minorAscii" w:cstheme="minorAscii"/>
          <w:sz w:val="24"/>
          <w:szCs w:val="24"/>
          <w:lang w:eastAsia="en-GB"/>
        </w:rPr>
        <w:t> and </w:t>
      </w:r>
      <w:hyperlink r:id="R862e49150cd141ff">
        <w:r w:rsidRPr="0F703D1A" w:rsidR="002E499E">
          <w:rPr>
            <w:rFonts w:ascii="Calibri" w:hAnsi="Calibri" w:eastAsia="Calibri" w:cs="Calibri" w:asciiTheme="minorAscii" w:hAnsiTheme="minorAscii" w:eastAsiaTheme="minorAscii" w:cstheme="minorAscii"/>
            <w:sz w:val="24"/>
            <w:szCs w:val="24"/>
            <w:lang w:eastAsia="en-GB"/>
          </w:rPr>
          <w:t>Monaghan</w:t>
        </w:r>
      </w:hyperlink>
      <w:r w:rsidRPr="0F703D1A" w:rsidR="002E499E">
        <w:rPr>
          <w:rFonts w:ascii="Calibri" w:hAnsi="Calibri" w:eastAsia="Calibri" w:cs="Calibri" w:asciiTheme="minorAscii" w:hAnsiTheme="minorAscii" w:eastAsiaTheme="minorAscii" w:cstheme="minorAscii"/>
          <w:sz w:val="24"/>
          <w:szCs w:val="24"/>
          <w:lang w:eastAsia="en-GB"/>
        </w:rPr>
        <w:t xml:space="preserve"> within the Republic of Ireland. Three bombs exploded in Dublin during the evening </w:t>
      </w:r>
      <w:hyperlink r:id="Rf8773dee16544a3a">
        <w:r w:rsidRPr="0F703D1A" w:rsidR="002E499E">
          <w:rPr>
            <w:rFonts w:ascii="Calibri" w:hAnsi="Calibri" w:eastAsia="Calibri" w:cs="Calibri" w:asciiTheme="minorAscii" w:hAnsiTheme="minorAscii" w:eastAsiaTheme="minorAscii" w:cstheme="minorAscii"/>
            <w:sz w:val="24"/>
            <w:szCs w:val="24"/>
            <w:lang w:eastAsia="en-GB"/>
          </w:rPr>
          <w:t>rush hour</w:t>
        </w:r>
      </w:hyperlink>
      <w:r w:rsidRPr="0F703D1A" w:rsidR="002E499E">
        <w:rPr>
          <w:rFonts w:ascii="Calibri" w:hAnsi="Calibri" w:eastAsia="Calibri" w:cs="Calibri" w:asciiTheme="minorAscii" w:hAnsiTheme="minorAscii" w:eastAsiaTheme="minorAscii" w:cstheme="minorAscii"/>
          <w:sz w:val="24"/>
          <w:szCs w:val="24"/>
          <w:lang w:eastAsia="en-GB"/>
        </w:rPr>
        <w:t xml:space="preserve"> and a fourth exploded in Monaghan almost ninety minutes later. </w:t>
      </w:r>
    </w:p>
    <w:p xmlns:wp14="http://schemas.microsoft.com/office/word/2010/wordml" w:rsidRPr="002E499E" w:rsidR="002E499E" w:rsidP="0F703D1A" w:rsidRDefault="002E499E" w14:paraId="224824C4"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r w:rsidRPr="0F703D1A" w:rsidR="002E499E">
        <w:rPr>
          <w:rFonts w:ascii="Calibri" w:hAnsi="Calibri" w:eastAsia="Calibri" w:cs="Calibri" w:asciiTheme="minorAscii" w:hAnsiTheme="minorAscii" w:eastAsiaTheme="minorAscii" w:cstheme="minorAscii"/>
          <w:sz w:val="24"/>
          <w:szCs w:val="24"/>
          <w:lang w:eastAsia="en-GB"/>
        </w:rPr>
        <w:t xml:space="preserve">33 civilians and a full-term unborn child were murdered, and almost 300 others were injured. The bombings were the deadliest attack of </w:t>
      </w:r>
      <w:hyperlink r:id="R295aa2bf4cfa4dd0">
        <w:r w:rsidRPr="0F703D1A" w:rsidR="002E499E">
          <w:rPr>
            <w:rFonts w:ascii="Calibri" w:hAnsi="Calibri" w:eastAsia="Calibri" w:cs="Calibri" w:asciiTheme="minorAscii" w:hAnsiTheme="minorAscii" w:eastAsiaTheme="minorAscii" w:cstheme="minorAscii"/>
            <w:sz w:val="24"/>
            <w:szCs w:val="24"/>
            <w:lang w:eastAsia="en-GB"/>
          </w:rPr>
          <w:t>The Troubles</w:t>
        </w:r>
      </w:hyperlink>
      <w:r w:rsidRPr="0F703D1A" w:rsidR="002E499E">
        <w:rPr>
          <w:rFonts w:ascii="Calibri" w:hAnsi="Calibri" w:eastAsia="Calibri" w:cs="Calibri" w:asciiTheme="minorAscii" w:hAnsiTheme="minorAscii" w:eastAsiaTheme="minorAscii" w:cstheme="minorAscii"/>
          <w:sz w:val="24"/>
          <w:szCs w:val="24"/>
          <w:lang w:eastAsia="en-GB"/>
        </w:rPr>
        <w:t>’ in terms of single loss of life. Most of the victims were young women, although the ages of the dead ranged from pre-born up to 80 years.</w:t>
      </w:r>
    </w:p>
    <w:p xmlns:wp14="http://schemas.microsoft.com/office/word/2010/wordml" w:rsidRPr="002E499E" w:rsidR="002E499E" w:rsidP="0F703D1A" w:rsidRDefault="002E499E" w14:paraId="6DC6F684" wp14:textId="77777777">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r w:rsidRPr="0F703D1A" w:rsidR="002E499E">
        <w:rPr>
          <w:rFonts w:ascii="Calibri" w:hAnsi="Calibri" w:eastAsia="Calibri" w:cs="Calibri" w:asciiTheme="minorAscii" w:hAnsiTheme="minorAscii" w:eastAsiaTheme="minorAscii" w:cstheme="minorAscii"/>
          <w:sz w:val="24"/>
          <w:szCs w:val="24"/>
          <w:lang w:eastAsia="en-GB"/>
        </w:rPr>
        <w:t>The </w:t>
      </w:r>
      <w:hyperlink r:id="R36e11a818a4741d2">
        <w:r w:rsidRPr="0F703D1A" w:rsidR="002E499E">
          <w:rPr>
            <w:rFonts w:ascii="Calibri" w:hAnsi="Calibri" w:eastAsia="Calibri" w:cs="Calibri" w:asciiTheme="minorAscii" w:hAnsiTheme="minorAscii" w:eastAsiaTheme="minorAscii" w:cstheme="minorAscii"/>
            <w:sz w:val="24"/>
            <w:szCs w:val="24"/>
            <w:lang w:eastAsia="en-GB"/>
          </w:rPr>
          <w:t>Ulster Volunteer Force</w:t>
        </w:r>
      </w:hyperlink>
      <w:r w:rsidRPr="0F703D1A" w:rsidR="002E499E">
        <w:rPr>
          <w:rFonts w:ascii="Calibri" w:hAnsi="Calibri" w:eastAsia="Calibri" w:cs="Calibri" w:asciiTheme="minorAscii" w:hAnsiTheme="minorAscii" w:eastAsiaTheme="minorAscii" w:cstheme="minorAscii"/>
          <w:sz w:val="24"/>
          <w:szCs w:val="24"/>
          <w:lang w:eastAsia="en-GB"/>
        </w:rPr>
        <w:t> (UVF) claimed responsibility for the bombings in 1993. It had launched </w:t>
      </w:r>
      <w:hyperlink r:id="R9dae9ca86a1d472b">
        <w:r w:rsidRPr="0F703D1A" w:rsidR="002E499E">
          <w:rPr>
            <w:rFonts w:ascii="Calibri" w:hAnsi="Calibri" w:eastAsia="Calibri" w:cs="Calibri" w:asciiTheme="minorAscii" w:hAnsiTheme="minorAscii" w:eastAsiaTheme="minorAscii" w:cstheme="minorAscii"/>
            <w:sz w:val="24"/>
            <w:szCs w:val="24"/>
            <w:lang w:eastAsia="en-GB"/>
          </w:rPr>
          <w:t>a number of attacks</w:t>
        </w:r>
      </w:hyperlink>
      <w:r w:rsidRPr="0F703D1A" w:rsidR="002E499E">
        <w:rPr>
          <w:rFonts w:ascii="Calibri" w:hAnsi="Calibri" w:eastAsia="Calibri" w:cs="Calibri" w:asciiTheme="minorAscii" w:hAnsiTheme="minorAscii" w:eastAsiaTheme="minorAscii" w:cstheme="minorAscii"/>
          <w:sz w:val="24"/>
          <w:szCs w:val="24"/>
          <w:lang w:eastAsia="en-GB"/>
        </w:rPr>
        <w:t> in the Republic since 1969. There are allegations (although yet to be proven) that elements of the UK state’s security forces </w:t>
      </w:r>
      <w:hyperlink w:anchor="Collusion_with_the_security_forces" r:id="Rff59875a29cd44d8">
        <w:r w:rsidRPr="0F703D1A" w:rsidR="002E499E">
          <w:rPr>
            <w:rFonts w:ascii="Calibri" w:hAnsi="Calibri" w:eastAsia="Calibri" w:cs="Calibri" w:asciiTheme="minorAscii" w:hAnsiTheme="minorAscii" w:eastAsiaTheme="minorAscii" w:cstheme="minorAscii"/>
            <w:sz w:val="24"/>
            <w:szCs w:val="24"/>
            <w:lang w:eastAsia="en-GB"/>
          </w:rPr>
          <w:t>helped the UVF</w:t>
        </w:r>
      </w:hyperlink>
      <w:r w:rsidRPr="0F703D1A" w:rsidR="002E499E">
        <w:rPr>
          <w:rFonts w:ascii="Calibri" w:hAnsi="Calibri" w:eastAsia="Calibri" w:cs="Calibri" w:asciiTheme="minorAscii" w:hAnsiTheme="minorAscii" w:eastAsiaTheme="minorAscii" w:cstheme="minorAscii"/>
          <w:sz w:val="24"/>
          <w:szCs w:val="24"/>
          <w:lang w:eastAsia="en-GB"/>
        </w:rPr>
        <w:t> carry out the bombings, including members of the ‘</w:t>
      </w:r>
      <w:r w:rsidRPr="0F703D1A">
        <w:rPr>
          <w:rFonts w:ascii="Arial" w:hAnsi="Arial" w:eastAsia="Times New Roman" w:cs="Arial"/>
          <w:sz w:val="24"/>
          <w:szCs w:val="24"/>
          <w:lang w:eastAsia="en-GB"/>
        </w:rPr>
        <w:fldChar w:fldCharType="begin"/>
      </w:r>
      <w:r w:rsidRPr="0F703D1A">
        <w:rPr>
          <w:rFonts w:ascii="Arial" w:hAnsi="Arial" w:eastAsia="Times New Roman" w:cs="Arial"/>
          <w:sz w:val="24"/>
          <w:szCs w:val="24"/>
          <w:lang w:eastAsia="en-GB"/>
        </w:rPr>
        <w:instrText xml:space="preserve"> HYPERLINK "https://en.wikipedia.org/wiki/Glenanne_gang" \o "Glenanne gang" </w:instrText>
      </w:r>
      <w:r w:rsidRPr="0F703D1A">
        <w:rPr>
          <w:rFonts w:ascii="Arial" w:hAnsi="Arial" w:eastAsia="Times New Roman" w:cs="Arial"/>
          <w:sz w:val="24"/>
          <w:szCs w:val="24"/>
          <w:lang w:eastAsia="en-GB"/>
        </w:rPr>
        <w:fldChar w:fldCharType="separate"/>
      </w:r>
      <w:r w:rsidRPr="0F703D1A" w:rsidR="002E499E">
        <w:rPr>
          <w:rFonts w:ascii="Arial" w:hAnsi="Arial" w:eastAsia="Times New Roman" w:cs="Arial"/>
          <w:sz w:val="24"/>
          <w:szCs w:val="24"/>
          <w:lang w:eastAsia="en-GB"/>
        </w:rPr>
        <w:t>Glenanne</w:t>
      </w:r>
      <w:r w:rsidRPr="0F703D1A" w:rsidR="002E499E">
        <w:rPr>
          <w:rFonts w:ascii="Arial" w:hAnsi="Arial" w:eastAsia="Times New Roman" w:cs="Arial"/>
          <w:sz w:val="24"/>
          <w:szCs w:val="24"/>
          <w:lang w:eastAsia="en-GB"/>
        </w:rPr>
        <w:t xml:space="preserve"> gang</w:t>
      </w:r>
      <w:r w:rsidRPr="0F703D1A">
        <w:rPr>
          <w:rFonts w:ascii="Arial" w:hAnsi="Arial" w:eastAsia="Times New Roman" w:cs="Arial"/>
          <w:sz w:val="24"/>
          <w:szCs w:val="24"/>
          <w:lang w:eastAsia="en-GB"/>
        </w:rPr>
        <w:fldChar w:fldCharType="end"/>
      </w:r>
      <w:r w:rsidRPr="0F703D1A" w:rsidR="002E499E">
        <w:rPr>
          <w:rFonts w:ascii="Calibri" w:hAnsi="Calibri" w:eastAsia="Calibri" w:cs="Calibri" w:asciiTheme="minorAscii" w:hAnsiTheme="minorAscii" w:eastAsiaTheme="minorAscii" w:cstheme="minorAscii"/>
          <w:sz w:val="24"/>
          <w:szCs w:val="24"/>
          <w:lang w:eastAsia="en-GB"/>
        </w:rPr>
        <w:t xml:space="preserve">.’ </w:t>
      </w:r>
    </w:p>
    <w:p xmlns:wp14="http://schemas.microsoft.com/office/word/2010/wordml" w:rsidRPr="002E499E" w:rsidR="002E499E" w:rsidP="0F703D1A" w:rsidRDefault="002E499E" w14:paraId="2639561B" wp14:textId="77777777">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r w:rsidRPr="0F703D1A" w:rsidR="002E499E">
        <w:rPr>
          <w:rFonts w:ascii="Calibri" w:hAnsi="Calibri" w:eastAsia="Calibri" w:cs="Calibri" w:asciiTheme="minorAscii" w:hAnsiTheme="minorAscii" w:eastAsiaTheme="minorAscii" w:cstheme="minorAscii"/>
          <w:sz w:val="24"/>
          <w:szCs w:val="24"/>
          <w:lang w:eastAsia="en-GB"/>
        </w:rPr>
        <w:t>The bombings happened during the </w:t>
      </w:r>
      <w:hyperlink r:id="Rf5d20bb92cad4b78">
        <w:r w:rsidRPr="0F703D1A" w:rsidR="002E499E">
          <w:rPr>
            <w:rFonts w:ascii="Calibri" w:hAnsi="Calibri" w:eastAsia="Calibri" w:cs="Calibri" w:asciiTheme="minorAscii" w:hAnsiTheme="minorAscii" w:eastAsiaTheme="minorAscii" w:cstheme="minorAscii"/>
            <w:sz w:val="24"/>
            <w:szCs w:val="24"/>
            <w:lang w:eastAsia="en-GB"/>
          </w:rPr>
          <w:t>Ulster Workers' Council strike</w:t>
        </w:r>
      </w:hyperlink>
      <w:r w:rsidRPr="0F703D1A" w:rsidR="002E499E">
        <w:rPr>
          <w:rFonts w:ascii="Calibri" w:hAnsi="Calibri" w:eastAsia="Calibri" w:cs="Calibri" w:asciiTheme="minorAscii" w:hAnsiTheme="minorAscii" w:eastAsiaTheme="minorAscii" w:cstheme="minorAscii"/>
          <w:sz w:val="24"/>
          <w:szCs w:val="24"/>
          <w:lang w:eastAsia="en-GB"/>
        </w:rPr>
        <w:t>. This was a </w:t>
      </w:r>
      <w:hyperlink r:id="R5e9e87d93f9141ef">
        <w:r w:rsidRPr="0F703D1A" w:rsidR="002E499E">
          <w:rPr>
            <w:rFonts w:ascii="Calibri" w:hAnsi="Calibri" w:eastAsia="Calibri" w:cs="Calibri" w:asciiTheme="minorAscii" w:hAnsiTheme="minorAscii" w:eastAsiaTheme="minorAscii" w:cstheme="minorAscii"/>
            <w:sz w:val="24"/>
            <w:szCs w:val="24"/>
            <w:lang w:eastAsia="en-GB"/>
          </w:rPr>
          <w:t>general strike</w:t>
        </w:r>
      </w:hyperlink>
      <w:r w:rsidRPr="0F703D1A" w:rsidR="002E499E">
        <w:rPr>
          <w:rFonts w:ascii="Calibri" w:hAnsi="Calibri" w:eastAsia="Calibri" w:cs="Calibri" w:asciiTheme="minorAscii" w:hAnsiTheme="minorAscii" w:eastAsiaTheme="minorAscii" w:cstheme="minorAscii"/>
          <w:sz w:val="24"/>
          <w:szCs w:val="24"/>
          <w:lang w:eastAsia="en-GB"/>
        </w:rPr>
        <w:t> called by those within the broad unionist and loyalist communities who opposed the </w:t>
      </w:r>
      <w:r w:rsidRPr="0F703D1A">
        <w:rPr>
          <w:rFonts w:ascii="Arial" w:hAnsi="Arial" w:eastAsia="Times New Roman" w:cs="Arial"/>
          <w:sz w:val="24"/>
          <w:szCs w:val="24"/>
          <w:lang w:eastAsia="en-GB"/>
        </w:rPr>
        <w:fldChar w:fldCharType="begin"/>
      </w:r>
      <w:r w:rsidRPr="0F703D1A">
        <w:rPr>
          <w:rFonts w:ascii="Arial" w:hAnsi="Arial" w:eastAsia="Times New Roman" w:cs="Arial"/>
          <w:sz w:val="24"/>
          <w:szCs w:val="24"/>
          <w:lang w:eastAsia="en-GB"/>
        </w:rPr>
        <w:instrText xml:space="preserve"> HYPERLINK "https://en.wikipedia.org/wiki/Sunningdale_Agreement" \o "Sunningdale Agreement" </w:instrText>
      </w:r>
      <w:r w:rsidRPr="0F703D1A">
        <w:rPr>
          <w:rFonts w:ascii="Arial" w:hAnsi="Arial" w:eastAsia="Times New Roman" w:cs="Arial"/>
          <w:sz w:val="24"/>
          <w:szCs w:val="24"/>
          <w:lang w:eastAsia="en-GB"/>
        </w:rPr>
        <w:fldChar w:fldCharType="separate"/>
      </w:r>
      <w:r w:rsidRPr="0F703D1A" w:rsidR="002E499E">
        <w:rPr>
          <w:rFonts w:ascii="Arial" w:hAnsi="Arial" w:eastAsia="Times New Roman" w:cs="Arial"/>
          <w:sz w:val="24"/>
          <w:szCs w:val="24"/>
          <w:lang w:eastAsia="en-GB"/>
        </w:rPr>
        <w:t>Sunningdale</w:t>
      </w:r>
      <w:r w:rsidRPr="0F703D1A" w:rsidR="002E499E">
        <w:rPr>
          <w:rFonts w:ascii="Arial" w:hAnsi="Arial" w:eastAsia="Times New Roman" w:cs="Arial"/>
          <w:sz w:val="24"/>
          <w:szCs w:val="24"/>
          <w:lang w:eastAsia="en-GB"/>
        </w:rPr>
        <w:t xml:space="preserve"> Agreement</w:t>
      </w:r>
      <w:r w:rsidRPr="0F703D1A">
        <w:rPr>
          <w:rFonts w:ascii="Arial" w:hAnsi="Arial" w:eastAsia="Times New Roman" w:cs="Arial"/>
          <w:sz w:val="24"/>
          <w:szCs w:val="24"/>
          <w:lang w:eastAsia="en-GB"/>
        </w:rPr>
        <w:fldChar w:fldCharType="end"/>
      </w:r>
      <w:r w:rsidRPr="0F703D1A" w:rsidR="002E499E">
        <w:rPr>
          <w:rFonts w:ascii="Calibri" w:hAnsi="Calibri" w:eastAsia="Calibri" w:cs="Calibri" w:asciiTheme="minorAscii" w:hAnsiTheme="minorAscii" w:eastAsiaTheme="minorAscii" w:cstheme="minorAscii"/>
          <w:sz w:val="24"/>
          <w:szCs w:val="24"/>
          <w:lang w:eastAsia="en-GB"/>
        </w:rPr>
        <w:t xml:space="preserve">. </w:t>
      </w:r>
    </w:p>
    <w:p xmlns:wp14="http://schemas.microsoft.com/office/word/2010/wordml" w:rsidRPr="002E499E" w:rsidR="002E499E" w:rsidP="0F703D1A" w:rsidRDefault="002E499E" w14:paraId="0B6A638E" wp14:textId="77777777">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r w:rsidRPr="0F703D1A" w:rsidR="002E499E">
        <w:rPr>
          <w:rFonts w:ascii="Calibri" w:hAnsi="Calibri" w:eastAsia="Calibri" w:cs="Calibri" w:asciiTheme="minorAscii" w:hAnsiTheme="minorAscii" w:eastAsiaTheme="minorAscii" w:cstheme="minorAscii"/>
          <w:sz w:val="24"/>
          <w:szCs w:val="24"/>
          <w:lang w:eastAsia="en-GB"/>
        </w:rPr>
        <w:t>No-one has ever been charged with the bombings. A campaign by the victims' families led to an Irish government inquiry under Justice </w:t>
      </w:r>
      <w:hyperlink r:id="R9909120c369b4f61">
        <w:r w:rsidRPr="0F703D1A" w:rsidR="002E499E">
          <w:rPr>
            <w:rFonts w:ascii="Calibri" w:hAnsi="Calibri" w:eastAsia="Calibri" w:cs="Calibri" w:asciiTheme="minorAscii" w:hAnsiTheme="minorAscii" w:eastAsiaTheme="minorAscii" w:cstheme="minorAscii"/>
            <w:sz w:val="24"/>
            <w:szCs w:val="24"/>
            <w:lang w:eastAsia="en-GB"/>
          </w:rPr>
          <w:t>Henry Barron</w:t>
        </w:r>
      </w:hyperlink>
      <w:r w:rsidRPr="0F703D1A" w:rsidR="002E499E">
        <w:rPr>
          <w:rFonts w:ascii="Calibri" w:hAnsi="Calibri" w:eastAsia="Calibri" w:cs="Calibri" w:asciiTheme="minorAscii" w:hAnsiTheme="minorAscii" w:eastAsiaTheme="minorAscii" w:cstheme="minorAscii"/>
          <w:sz w:val="24"/>
          <w:szCs w:val="24"/>
          <w:lang w:eastAsia="en-GB"/>
        </w:rPr>
        <w:t>. His 2003 report criticised the </w:t>
      </w:r>
      <w:hyperlink r:id="R516a0cf343354772">
        <w:r w:rsidRPr="0F703D1A" w:rsidR="002E499E">
          <w:rPr>
            <w:rFonts w:ascii="Calibri" w:hAnsi="Calibri" w:eastAsia="Calibri" w:cs="Calibri" w:asciiTheme="minorAscii" w:hAnsiTheme="minorAscii" w:eastAsiaTheme="minorAscii" w:cstheme="minorAscii"/>
            <w:sz w:val="24"/>
            <w:szCs w:val="24"/>
            <w:lang w:eastAsia="en-GB"/>
          </w:rPr>
          <w:t xml:space="preserve">Garda </w:t>
        </w:r>
        <w:r w:rsidRPr="0F703D1A" w:rsidR="002E499E">
          <w:rPr>
            <w:rFonts w:ascii="Calibri" w:hAnsi="Calibri" w:eastAsia="Calibri" w:cs="Calibri" w:asciiTheme="minorAscii" w:hAnsiTheme="minorAscii" w:eastAsiaTheme="minorAscii" w:cstheme="minorAscii"/>
            <w:sz w:val="24"/>
            <w:szCs w:val="24"/>
            <w:lang w:eastAsia="en-GB"/>
          </w:rPr>
          <w:t>Síochána</w:t>
        </w:r>
      </w:hyperlink>
      <w:r w:rsidRPr="0F703D1A" w:rsidR="002E499E">
        <w:rPr>
          <w:rFonts w:ascii="Calibri" w:hAnsi="Calibri" w:eastAsia="Calibri" w:cs="Calibri" w:asciiTheme="minorAscii" w:hAnsiTheme="minorAscii" w:eastAsiaTheme="minorAscii" w:cstheme="minorAscii"/>
          <w:sz w:val="24"/>
          <w:szCs w:val="24"/>
          <w:lang w:eastAsia="en-GB"/>
        </w:rPr>
        <w:t>'s</w:t>
      </w:r>
      <w:r w:rsidRPr="0F703D1A" w:rsidR="002E499E">
        <w:rPr>
          <w:rFonts w:ascii="Calibri" w:hAnsi="Calibri" w:eastAsia="Calibri" w:cs="Calibri" w:asciiTheme="minorAscii" w:hAnsiTheme="minorAscii" w:eastAsiaTheme="minorAscii" w:cstheme="minorAscii"/>
          <w:sz w:val="24"/>
          <w:szCs w:val="24"/>
          <w:lang w:eastAsia="en-GB"/>
        </w:rPr>
        <w:t xml:space="preserve"> investigation and said the investigators stopped their work prematurely. It also criticised the </w:t>
      </w:r>
      <w:hyperlink r:id="Re1a993da707e49d5">
        <w:r w:rsidRPr="0F703D1A" w:rsidR="002E499E">
          <w:rPr>
            <w:rFonts w:ascii="Calibri" w:hAnsi="Calibri" w:eastAsia="Calibri" w:cs="Calibri" w:asciiTheme="minorAscii" w:hAnsiTheme="minorAscii" w:eastAsiaTheme="minorAscii" w:cstheme="minorAscii"/>
            <w:sz w:val="24"/>
            <w:szCs w:val="24"/>
            <w:lang w:eastAsia="en-GB"/>
          </w:rPr>
          <w:t>Fine Gael</w:t>
        </w:r>
      </w:hyperlink>
      <w:r w:rsidRPr="0F703D1A" w:rsidR="002E499E">
        <w:rPr>
          <w:rFonts w:ascii="Calibri" w:hAnsi="Calibri" w:eastAsia="Calibri" w:cs="Calibri" w:asciiTheme="minorAscii" w:hAnsiTheme="minorAscii" w:eastAsiaTheme="minorAscii" w:cstheme="minorAscii"/>
          <w:sz w:val="24"/>
          <w:szCs w:val="24"/>
          <w:lang w:eastAsia="en-GB"/>
        </w:rPr>
        <w:t>/</w:t>
      </w:r>
      <w:hyperlink r:id="Rc71028db893e4296">
        <w:r w:rsidRPr="0F703D1A" w:rsidR="002E499E">
          <w:rPr>
            <w:rFonts w:ascii="Calibri" w:hAnsi="Calibri" w:eastAsia="Calibri" w:cs="Calibri" w:asciiTheme="minorAscii" w:hAnsiTheme="minorAscii" w:eastAsiaTheme="minorAscii" w:cstheme="minorAscii"/>
            <w:sz w:val="24"/>
            <w:szCs w:val="24"/>
            <w:lang w:eastAsia="en-GB"/>
          </w:rPr>
          <w:t>Labour</w:t>
        </w:r>
      </w:hyperlink>
      <w:r w:rsidRPr="0F703D1A" w:rsidR="002E499E">
        <w:rPr>
          <w:rFonts w:ascii="Calibri" w:hAnsi="Calibri" w:eastAsia="Calibri" w:cs="Calibri" w:asciiTheme="minorAscii" w:hAnsiTheme="minorAscii" w:eastAsiaTheme="minorAscii" w:cstheme="minorAscii"/>
          <w:sz w:val="24"/>
          <w:szCs w:val="24"/>
          <w:lang w:eastAsia="en-GB"/>
        </w:rPr>
        <w:t> </w:t>
      </w:r>
      <w:hyperlink r:id="Rda8100c9418545de">
        <w:r w:rsidRPr="0F703D1A" w:rsidR="002E499E">
          <w:rPr>
            <w:rFonts w:ascii="Calibri" w:hAnsi="Calibri" w:eastAsia="Calibri" w:cs="Calibri" w:asciiTheme="minorAscii" w:hAnsiTheme="minorAscii" w:eastAsiaTheme="minorAscii" w:cstheme="minorAscii"/>
            <w:sz w:val="24"/>
            <w:szCs w:val="24"/>
            <w:lang w:eastAsia="en-GB"/>
          </w:rPr>
          <w:t>government of the time</w:t>
        </w:r>
      </w:hyperlink>
      <w:r w:rsidRPr="0F703D1A" w:rsidR="002E499E">
        <w:rPr>
          <w:rFonts w:ascii="Calibri" w:hAnsi="Calibri" w:eastAsia="Calibri" w:cs="Calibri" w:asciiTheme="minorAscii" w:hAnsiTheme="minorAscii" w:eastAsiaTheme="minorAscii" w:cstheme="minorAscii"/>
          <w:sz w:val="24"/>
          <w:szCs w:val="24"/>
          <w:lang w:eastAsia="en-GB"/>
        </w:rPr>
        <w:t> for its inaction and lack of interest in the bombings.</w:t>
      </w:r>
    </w:p>
    <w:p xmlns:wp14="http://schemas.microsoft.com/office/word/2010/wordml" w:rsidRPr="002E499E" w:rsidR="002E499E" w:rsidP="0F703D1A" w:rsidRDefault="002E499E" w14:paraId="5297FDE0"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r w:rsidRPr="0F703D1A" w:rsidR="002E499E">
        <w:rPr>
          <w:rFonts w:ascii="Calibri" w:hAnsi="Calibri" w:eastAsia="Calibri" w:cs="Calibri" w:asciiTheme="minorAscii" w:hAnsiTheme="minorAscii" w:eastAsiaTheme="minorAscii" w:cstheme="minorAscii"/>
          <w:sz w:val="24"/>
          <w:szCs w:val="24"/>
          <w:lang w:eastAsia="en-GB"/>
        </w:rPr>
        <w:t>The report said it was likely that British security force personnel or </w:t>
      </w:r>
      <w:hyperlink r:id="R57847a2422f640d0">
        <w:r w:rsidRPr="0F703D1A" w:rsidR="002E499E">
          <w:rPr>
            <w:rFonts w:ascii="Calibri" w:hAnsi="Calibri" w:eastAsia="Calibri" w:cs="Calibri" w:asciiTheme="minorAscii" w:hAnsiTheme="minorAscii" w:eastAsiaTheme="minorAscii" w:cstheme="minorAscii"/>
            <w:sz w:val="24"/>
            <w:szCs w:val="24"/>
            <w:lang w:eastAsia="en-GB"/>
          </w:rPr>
          <w:t>MI5</w:t>
        </w:r>
      </w:hyperlink>
      <w:r w:rsidRPr="0F703D1A" w:rsidR="002E499E">
        <w:rPr>
          <w:rFonts w:ascii="Calibri" w:hAnsi="Calibri" w:eastAsia="Calibri" w:cs="Calibri" w:asciiTheme="minorAscii" w:hAnsiTheme="minorAscii" w:eastAsiaTheme="minorAscii" w:cstheme="minorAscii"/>
          <w:sz w:val="24"/>
          <w:szCs w:val="24"/>
          <w:lang w:eastAsia="en-GB"/>
        </w:rPr>
        <w:t> intelligence was involved but had insufficient evidence of higher-level involvement. To this day families remain uncertain as to the truth of the events which forever changed their lives.</w:t>
      </w:r>
    </w:p>
    <w:p xmlns:wp14="http://schemas.microsoft.com/office/word/2010/wordml" w:rsidRPr="002E499E" w:rsidR="002E499E" w:rsidP="0F703D1A" w:rsidRDefault="002E499E" w14:paraId="0FC831D2"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r w:rsidRPr="0F703D1A" w:rsidR="002E499E">
        <w:rPr>
          <w:rFonts w:ascii="Calibri" w:hAnsi="Calibri" w:eastAsia="Calibri" w:cs="Calibri" w:asciiTheme="minorAscii" w:hAnsiTheme="minorAscii" w:eastAsiaTheme="minorAscii" w:cstheme="minorAscii"/>
          <w:sz w:val="24"/>
          <w:szCs w:val="24"/>
          <w:lang w:eastAsia="en-GB"/>
        </w:rPr>
        <w:t xml:space="preserve">SEFF’s thoughts and prayers are well the innocents of the Dublin and Monaghan bombs whose lives were forever changed by the premeditated and brutal actions of loyalist terrorists. Let no-one ever be without challenge that would suggest that the attacks were in retaliation for activities perpetrated by the Provisional IRA and other republican terrorist organisations in Northern Ireland. </w:t>
      </w:r>
    </w:p>
    <w:p xmlns:wp14="http://schemas.microsoft.com/office/word/2010/wordml" w:rsidRPr="002E499E" w:rsidR="002E499E" w:rsidP="0F703D1A" w:rsidRDefault="002E499E" w14:paraId="211FF7F1"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r w:rsidRPr="0F703D1A" w:rsidR="002E499E">
        <w:rPr>
          <w:rFonts w:ascii="Calibri" w:hAnsi="Calibri" w:eastAsia="Calibri" w:cs="Calibri" w:asciiTheme="minorAscii" w:hAnsiTheme="minorAscii" w:eastAsiaTheme="minorAscii" w:cstheme="minorAscii"/>
          <w:sz w:val="24"/>
          <w:szCs w:val="24"/>
          <w:lang w:eastAsia="en-GB"/>
        </w:rPr>
        <w:t>In the context of ‘The Troubles’ there was never justification for the use of criminal violence in the furtherance of or defence of a political objective, irrespective of who the perpetrators were.</w:t>
      </w:r>
    </w:p>
    <w:p xmlns:wp14="http://schemas.microsoft.com/office/word/2010/wordml" w:rsidRPr="002E499E" w:rsidR="002E499E" w:rsidP="0F703D1A" w:rsidRDefault="002E499E" w14:paraId="5DAB6C7B"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p>
    <w:p xmlns:wp14="http://schemas.microsoft.com/office/word/2010/wordml" w:rsidR="002E499E" w:rsidP="0F703D1A" w:rsidRDefault="002E499E" w14:paraId="02EB378F"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p>
    <w:p xmlns:wp14="http://schemas.microsoft.com/office/word/2010/wordml" w:rsidR="002E499E" w:rsidP="0F703D1A" w:rsidRDefault="002E499E" w14:paraId="6A05A809"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p>
    <w:p xmlns:wp14="http://schemas.microsoft.com/office/word/2010/wordml" w:rsidR="002E499E" w:rsidP="0F703D1A" w:rsidRDefault="002E499E" w14:paraId="5A39BBE3"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p>
    <w:p xmlns:wp14="http://schemas.microsoft.com/office/word/2010/wordml" w:rsidR="002E499E" w:rsidP="0F703D1A" w:rsidRDefault="002E499E" w14:paraId="41C8F396"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p>
    <w:p xmlns:wp14="http://schemas.microsoft.com/office/word/2010/wordml" w:rsidR="002E499E" w:rsidP="0F703D1A" w:rsidRDefault="002E499E" w14:paraId="72A3D3EC"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p>
    <w:p xmlns:wp14="http://schemas.microsoft.com/office/word/2010/wordml" w:rsidRPr="002E499E" w:rsidR="002E499E" w:rsidP="0F703D1A" w:rsidRDefault="002E499E" w14:paraId="60E7D4AA" wp14:textId="77777777" wp14:noSpellErr="1">
      <w:pPr>
        <w:shd w:val="clear" w:color="auto" w:fill="FFFFFF" w:themeFill="background1"/>
        <w:spacing w:before="120" w:after="120" w:line="240" w:lineRule="auto"/>
        <w:jc w:val="both"/>
        <w:rPr>
          <w:rFonts w:ascii="Calibri" w:hAnsi="Calibri" w:eastAsia="Calibri" w:cs="Calibri" w:asciiTheme="minorAscii" w:hAnsiTheme="minorAscii" w:eastAsiaTheme="minorAscii" w:cstheme="minorAscii"/>
          <w:sz w:val="24"/>
          <w:szCs w:val="24"/>
          <w:lang w:eastAsia="en-GB"/>
        </w:rPr>
      </w:pPr>
      <w:r w:rsidRPr="0F703D1A" w:rsidR="002E499E">
        <w:rPr>
          <w:rFonts w:ascii="Calibri" w:hAnsi="Calibri" w:eastAsia="Calibri" w:cs="Calibri" w:asciiTheme="minorAscii" w:hAnsiTheme="minorAscii" w:eastAsiaTheme="minorAscii" w:cstheme="minorAscii"/>
          <w:sz w:val="24"/>
          <w:szCs w:val="24"/>
          <w:lang w:eastAsia="en-GB"/>
        </w:rPr>
        <w:t>We remember them as follows:</w:t>
      </w:r>
    </w:p>
    <w:p xmlns:wp14="http://schemas.microsoft.com/office/word/2010/wordml" w:rsidRPr="002E499E" w:rsidR="002E499E" w:rsidP="0F703D1A" w:rsidRDefault="002E499E" w14:paraId="2791927E"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 xml:space="preserve">Patrick </w:t>
      </w:r>
      <w:r w:rsidRPr="0F703D1A" w:rsidR="002E499E">
        <w:rPr>
          <w:rStyle w:val="Strong"/>
          <w:rFonts w:ascii="Calibri" w:hAnsi="Calibri" w:eastAsia="Calibri" w:cs="Calibri" w:asciiTheme="minorAscii" w:hAnsiTheme="minorAscii" w:eastAsiaTheme="minorAscii" w:cstheme="minorAscii"/>
        </w:rPr>
        <w:t>Askin</w:t>
      </w:r>
      <w:r w:rsidRPr="0F703D1A" w:rsidR="002E499E">
        <w:rPr>
          <w:rFonts w:ascii="Calibri" w:hAnsi="Calibri" w:eastAsia="Calibri" w:cs="Calibri" w:asciiTheme="minorAscii" w:hAnsiTheme="minorAscii" w:eastAsiaTheme="minorAscii" w:cstheme="minorAscii"/>
        </w:rPr>
        <w:t xml:space="preserve"> (44): Forestry worker, married, </w:t>
      </w:r>
      <w:proofErr w:type="spellStart"/>
      <w:r w:rsidRPr="0F703D1A" w:rsidR="002E499E">
        <w:rPr>
          <w:rFonts w:ascii="Calibri" w:hAnsi="Calibri" w:eastAsia="Calibri" w:cs="Calibri" w:asciiTheme="minorAscii" w:hAnsiTheme="minorAscii" w:eastAsiaTheme="minorAscii" w:cstheme="minorAscii"/>
        </w:rPr>
        <w:t>Glaslough</w:t>
      </w:r>
      <w:proofErr w:type="spellEnd"/>
      <w:r w:rsidRPr="0F703D1A" w:rsidR="002E499E">
        <w:rPr>
          <w:rFonts w:ascii="Calibri" w:hAnsi="Calibri" w:eastAsia="Calibri" w:cs="Calibri" w:asciiTheme="minorAscii" w:hAnsiTheme="minorAscii" w:eastAsiaTheme="minorAscii" w:cstheme="minorAscii"/>
        </w:rPr>
        <w:t>, Co Monaghan. Killed in the Monaghan bomb. Survived by his wife, Patricia and four young children: sons Paul and Patrick, aged 6 and 7 and two-year-old twin daughters, Sonia and Sharon.</w:t>
      </w:r>
    </w:p>
    <w:p xmlns:wp14="http://schemas.microsoft.com/office/word/2010/wordml" w:rsidRPr="002E499E" w:rsidR="002E499E" w:rsidP="0F703D1A" w:rsidRDefault="002E499E" w14:paraId="3338A8BC"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Josie Bradley</w:t>
      </w:r>
      <w:r w:rsidRPr="0F703D1A" w:rsidR="002E499E">
        <w:rPr>
          <w:rFonts w:ascii="Calibri" w:hAnsi="Calibri" w:eastAsia="Calibri" w:cs="Calibri" w:asciiTheme="minorAscii" w:hAnsiTheme="minorAscii" w:eastAsiaTheme="minorAscii" w:cstheme="minorAscii"/>
        </w:rPr>
        <w:t xml:space="preserve"> (21): Civil servant, single, </w:t>
      </w:r>
      <w:proofErr w:type="spellStart"/>
      <w:r w:rsidRPr="0F703D1A" w:rsidR="002E499E">
        <w:rPr>
          <w:rFonts w:ascii="Calibri" w:hAnsi="Calibri" w:eastAsia="Calibri" w:cs="Calibri" w:asciiTheme="minorAscii" w:hAnsiTheme="minorAscii" w:eastAsiaTheme="minorAscii" w:cstheme="minorAscii"/>
        </w:rPr>
        <w:t>Coolfin</w:t>
      </w:r>
      <w:proofErr w:type="spellEnd"/>
      <w:r w:rsidRPr="0F703D1A" w:rsidR="002E499E">
        <w:rPr>
          <w:rFonts w:ascii="Calibri" w:hAnsi="Calibri" w:eastAsia="Calibri" w:cs="Calibri" w:asciiTheme="minorAscii" w:hAnsiTheme="minorAscii" w:eastAsiaTheme="minorAscii" w:cstheme="minorAscii"/>
        </w:rPr>
        <w:t xml:space="preserve">, </w:t>
      </w:r>
      <w:proofErr w:type="spellStart"/>
      <w:r w:rsidRPr="0F703D1A" w:rsidR="002E499E">
        <w:rPr>
          <w:rFonts w:ascii="Calibri" w:hAnsi="Calibri" w:eastAsia="Calibri" w:cs="Calibri" w:asciiTheme="minorAscii" w:hAnsiTheme="minorAscii" w:eastAsiaTheme="minorAscii" w:cstheme="minorAscii"/>
        </w:rPr>
        <w:t>Kilcormack</w:t>
      </w:r>
      <w:proofErr w:type="spellEnd"/>
      <w:r w:rsidRPr="0F703D1A" w:rsidR="002E499E">
        <w:rPr>
          <w:rFonts w:ascii="Calibri" w:hAnsi="Calibri" w:eastAsia="Calibri" w:cs="Calibri" w:asciiTheme="minorAscii" w:hAnsiTheme="minorAscii" w:eastAsiaTheme="minorAscii" w:cstheme="minorAscii"/>
        </w:rPr>
        <w:t>, Co Offaly. Killed in Talbot Street, Dublin. Survived by her parents, May and Chris, twin sister, Marian and eight other siblings.</w:t>
      </w:r>
    </w:p>
    <w:p xmlns:wp14="http://schemas.microsoft.com/office/word/2010/wordml" w:rsidRPr="002E499E" w:rsidR="002E499E" w:rsidP="0F703D1A" w:rsidRDefault="002E499E" w14:paraId="428CBFC8"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Marie Butler</w:t>
      </w:r>
      <w:r w:rsidRPr="0F703D1A" w:rsidR="002E499E">
        <w:rPr>
          <w:rFonts w:ascii="Calibri" w:hAnsi="Calibri" w:eastAsia="Calibri" w:cs="Calibri" w:asciiTheme="minorAscii" w:hAnsiTheme="minorAscii" w:eastAsiaTheme="minorAscii" w:cstheme="minorAscii"/>
        </w:rPr>
        <w:t xml:space="preserve"> (21): Temporarily employed as a shop assistant at </w:t>
      </w:r>
      <w:r w:rsidRPr="0F703D1A" w:rsidR="002E499E">
        <w:rPr>
          <w:rFonts w:ascii="Calibri" w:hAnsi="Calibri" w:eastAsia="Calibri" w:cs="Calibri" w:asciiTheme="minorAscii" w:hAnsiTheme="minorAscii" w:eastAsiaTheme="minorAscii" w:cstheme="minorAscii"/>
        </w:rPr>
        <w:t>Clery's</w:t>
      </w:r>
      <w:r w:rsidRPr="0F703D1A" w:rsidR="002E499E">
        <w:rPr>
          <w:rFonts w:ascii="Calibri" w:hAnsi="Calibri" w:eastAsia="Calibri" w:cs="Calibri" w:asciiTheme="minorAscii" w:hAnsiTheme="minorAscii" w:eastAsiaTheme="minorAscii" w:cstheme="minorAscii"/>
        </w:rPr>
        <w:t xml:space="preserve"> while awaiting a nursing place at Sir Patrick Dun's Hospital, single. </w:t>
      </w:r>
      <w:proofErr w:type="spellStart"/>
      <w:r w:rsidRPr="0F703D1A" w:rsidR="002E499E">
        <w:rPr>
          <w:rFonts w:ascii="Calibri" w:hAnsi="Calibri" w:eastAsia="Calibri" w:cs="Calibri" w:asciiTheme="minorAscii" w:hAnsiTheme="minorAscii" w:eastAsiaTheme="minorAscii" w:cstheme="minorAscii"/>
        </w:rPr>
        <w:t>Villierstown</w:t>
      </w:r>
      <w:proofErr w:type="spellEnd"/>
      <w:r w:rsidRPr="0F703D1A" w:rsidR="002E499E">
        <w:rPr>
          <w:rFonts w:ascii="Calibri" w:hAnsi="Calibri" w:eastAsia="Calibri" w:cs="Calibri" w:asciiTheme="minorAscii" w:hAnsiTheme="minorAscii" w:eastAsiaTheme="minorAscii" w:cstheme="minorAscii"/>
        </w:rPr>
        <w:t xml:space="preserve">, </w:t>
      </w:r>
      <w:proofErr w:type="spellStart"/>
      <w:r w:rsidRPr="0F703D1A" w:rsidR="002E499E">
        <w:rPr>
          <w:rFonts w:ascii="Calibri" w:hAnsi="Calibri" w:eastAsia="Calibri" w:cs="Calibri" w:asciiTheme="minorAscii" w:hAnsiTheme="minorAscii" w:eastAsiaTheme="minorAscii" w:cstheme="minorAscii"/>
        </w:rPr>
        <w:t>Cappoquin</w:t>
      </w:r>
      <w:proofErr w:type="spellEnd"/>
      <w:r w:rsidRPr="0F703D1A" w:rsidR="002E499E">
        <w:rPr>
          <w:rFonts w:ascii="Calibri" w:hAnsi="Calibri" w:eastAsia="Calibri" w:cs="Calibri" w:asciiTheme="minorAscii" w:hAnsiTheme="minorAscii" w:eastAsiaTheme="minorAscii" w:cstheme="minorAscii"/>
        </w:rPr>
        <w:t>, Co Waterford. Killed in Parnell Street, Dublin. Survived by her mother, Mary.</w:t>
      </w:r>
    </w:p>
    <w:p xmlns:wp14="http://schemas.microsoft.com/office/word/2010/wordml" w:rsidRPr="002E499E" w:rsidR="002E499E" w:rsidP="0F703D1A" w:rsidRDefault="002E499E" w14:paraId="00F11277"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Anne Byrne</w:t>
      </w:r>
      <w:r w:rsidRPr="0F703D1A" w:rsidR="002E499E">
        <w:rPr>
          <w:rFonts w:ascii="Calibri" w:hAnsi="Calibri" w:eastAsia="Calibri" w:cs="Calibri" w:asciiTheme="minorAscii" w:hAnsiTheme="minorAscii" w:eastAsiaTheme="minorAscii" w:cstheme="minorAscii"/>
        </w:rPr>
        <w:t xml:space="preserve"> (35): Housewife married, </w:t>
      </w:r>
      <w:proofErr w:type="spellStart"/>
      <w:r w:rsidRPr="0F703D1A" w:rsidR="002E499E">
        <w:rPr>
          <w:rFonts w:ascii="Calibri" w:hAnsi="Calibri" w:eastAsia="Calibri" w:cs="Calibri" w:asciiTheme="minorAscii" w:hAnsiTheme="minorAscii" w:eastAsiaTheme="minorAscii" w:cstheme="minorAscii"/>
        </w:rPr>
        <w:t>Donaghmede</w:t>
      </w:r>
      <w:proofErr w:type="spellEnd"/>
      <w:r w:rsidRPr="0F703D1A" w:rsidR="002E499E">
        <w:rPr>
          <w:rFonts w:ascii="Calibri" w:hAnsi="Calibri" w:eastAsia="Calibri" w:cs="Calibri" w:asciiTheme="minorAscii" w:hAnsiTheme="minorAscii" w:eastAsiaTheme="minorAscii" w:cstheme="minorAscii"/>
        </w:rPr>
        <w:t>, Dublin. Killed in Talbot Street while on a shopping trip. Survived by her husband, Michael, and two children: Michelle aged 8 and Trevor, aged 4.</w:t>
      </w:r>
    </w:p>
    <w:p xmlns:wp14="http://schemas.microsoft.com/office/word/2010/wordml" w:rsidRPr="002E499E" w:rsidR="002E499E" w:rsidP="0F703D1A" w:rsidRDefault="002E499E" w14:paraId="5034D70D"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Thomas Campbell</w:t>
      </w:r>
      <w:r w:rsidRPr="0F703D1A" w:rsidR="002E499E">
        <w:rPr>
          <w:rFonts w:ascii="Calibri" w:hAnsi="Calibri" w:eastAsia="Calibri" w:cs="Calibri" w:asciiTheme="minorAscii" w:hAnsiTheme="minorAscii" w:eastAsiaTheme="minorAscii" w:cstheme="minorAscii"/>
        </w:rPr>
        <w:t xml:space="preserve"> (52): Agricultural worker, single, </w:t>
      </w:r>
      <w:r w:rsidRPr="0F703D1A" w:rsidR="002E499E">
        <w:rPr>
          <w:rFonts w:ascii="Calibri" w:hAnsi="Calibri" w:eastAsia="Calibri" w:cs="Calibri" w:asciiTheme="minorAscii" w:hAnsiTheme="minorAscii" w:eastAsiaTheme="minorAscii" w:cstheme="minorAscii"/>
        </w:rPr>
        <w:t>Silverstream</w:t>
      </w:r>
      <w:r w:rsidRPr="0F703D1A" w:rsidR="002E499E">
        <w:rPr>
          <w:rFonts w:ascii="Calibri" w:hAnsi="Calibri" w:eastAsia="Calibri" w:cs="Calibri" w:asciiTheme="minorAscii" w:hAnsiTheme="minorAscii" w:eastAsiaTheme="minorAscii" w:cstheme="minorAscii"/>
        </w:rPr>
        <w:t>, Co Monaghan. Killed in Monaghan. Survived by his mother and sister, Mary, also two stepsisters. His mother never recovered from the shock of his death and died six weeks later.</w:t>
      </w:r>
    </w:p>
    <w:p xmlns:wp14="http://schemas.microsoft.com/office/word/2010/wordml" w:rsidRPr="002E499E" w:rsidR="002E499E" w:rsidP="0F703D1A" w:rsidRDefault="002E499E" w14:paraId="1712F2C0" wp14:textId="7E078049">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Simone Chetrit</w:t>
      </w:r>
      <w:r w:rsidRPr="0F703D1A" w:rsidR="002E499E">
        <w:rPr>
          <w:rFonts w:ascii="Calibri" w:hAnsi="Calibri" w:eastAsia="Calibri" w:cs="Calibri" w:asciiTheme="minorAscii" w:hAnsiTheme="minorAscii" w:eastAsiaTheme="minorAscii" w:cstheme="minorAscii"/>
        </w:rPr>
        <w:t> (30): A French citizen visiting Ireland with a number of other French students on an English language course. She was due to return to her home in Paris the following morning.</w:t>
      </w:r>
      <w:r w:rsidRPr="0F703D1A" w:rsidR="18420602">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 xml:space="preserve">She was single and was survived by her parents, brothers </w:t>
      </w:r>
      <w:r w:rsidRPr="0F703D1A" w:rsidR="002E499E">
        <w:rPr>
          <w:rFonts w:ascii="Calibri" w:hAnsi="Calibri" w:eastAsia="Calibri" w:cs="Calibri" w:asciiTheme="minorAscii" w:hAnsiTheme="minorAscii" w:eastAsiaTheme="minorAscii" w:cstheme="minorAscii"/>
        </w:rPr>
        <w:t>Elie</w:t>
      </w:r>
      <w:r w:rsidRPr="0F703D1A" w:rsidR="002E499E">
        <w:rPr>
          <w:rFonts w:ascii="Calibri" w:hAnsi="Calibri" w:eastAsia="Calibri" w:cs="Calibri" w:asciiTheme="minorAscii" w:hAnsiTheme="minorAscii" w:eastAsiaTheme="minorAscii" w:cstheme="minorAscii"/>
        </w:rPr>
        <w:t>, Maurice, Marcel and Albert and sister, Yvette. She was killed in Talbot Street.</w:t>
      </w:r>
      <w:proofErr w:type="spellStart"/>
      <w:proofErr w:type="spellEnd"/>
    </w:p>
    <w:p xmlns:wp14="http://schemas.microsoft.com/office/word/2010/wordml" w:rsidRPr="002E499E" w:rsidR="002E499E" w:rsidP="0F703D1A" w:rsidRDefault="002E499E" w14:paraId="6AAB8A1E" wp14:textId="7D13A176">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 xml:space="preserve">Thomas </w:t>
      </w:r>
      <w:proofErr w:type="spellStart"/>
      <w:r w:rsidRPr="0F703D1A" w:rsidR="002E499E">
        <w:rPr>
          <w:rStyle w:val="Strong"/>
          <w:rFonts w:ascii="Calibri" w:hAnsi="Calibri" w:eastAsia="Calibri" w:cs="Calibri" w:asciiTheme="minorAscii" w:hAnsiTheme="minorAscii" w:eastAsiaTheme="minorAscii" w:cstheme="minorAscii"/>
        </w:rPr>
        <w:t>Croarkin</w:t>
      </w:r>
      <w:proofErr w:type="spellEnd"/>
      <w:r w:rsidRPr="0F703D1A" w:rsidR="002E499E">
        <w:rPr>
          <w:rFonts w:ascii="Calibri" w:hAnsi="Calibri" w:eastAsia="Calibri" w:cs="Calibri" w:asciiTheme="minorAscii" w:hAnsiTheme="minorAscii" w:eastAsiaTheme="minorAscii" w:cstheme="minorAscii"/>
        </w:rPr>
        <w:t xml:space="preserve"> (36): Agricultural worker, single, </w:t>
      </w:r>
      <w:proofErr w:type="spellStart"/>
      <w:r w:rsidRPr="0F703D1A" w:rsidR="002E499E">
        <w:rPr>
          <w:rFonts w:ascii="Calibri" w:hAnsi="Calibri" w:eastAsia="Calibri" w:cs="Calibri" w:asciiTheme="minorAscii" w:hAnsiTheme="minorAscii" w:eastAsiaTheme="minorAscii" w:cstheme="minorAscii"/>
        </w:rPr>
        <w:t>Tyholland</w:t>
      </w:r>
      <w:proofErr w:type="spellEnd"/>
      <w:r w:rsidRPr="0F703D1A" w:rsidR="002E499E">
        <w:rPr>
          <w:rFonts w:ascii="Calibri" w:hAnsi="Calibri" w:eastAsia="Calibri" w:cs="Calibri" w:asciiTheme="minorAscii" w:hAnsiTheme="minorAscii" w:eastAsiaTheme="minorAscii" w:cstheme="minorAscii"/>
        </w:rPr>
        <w:t>, Co Monaghan.</w:t>
      </w:r>
      <w:r w:rsidRPr="0F703D1A" w:rsidR="384D6027">
        <w:rPr>
          <w:rFonts w:ascii="Calibri" w:hAnsi="Calibri" w:eastAsia="Calibri" w:cs="Calibri" w:asciiTheme="minorAscii" w:hAnsiTheme="minorAscii" w:eastAsiaTheme="minorAscii" w:cstheme="minorAscii"/>
        </w:rPr>
        <w:t xml:space="preserve"> S</w:t>
      </w:r>
      <w:r w:rsidRPr="0F703D1A" w:rsidR="002E499E">
        <w:rPr>
          <w:rFonts w:ascii="Calibri" w:hAnsi="Calibri" w:eastAsia="Calibri" w:cs="Calibri" w:asciiTheme="minorAscii" w:hAnsiTheme="minorAscii" w:eastAsiaTheme="minorAscii" w:cstheme="minorAscii"/>
        </w:rPr>
        <w:t>eriously injured in Monaghan and survived until July 24</w:t>
      </w:r>
      <w:r w:rsidRPr="0F703D1A" w:rsidR="3DFF4611">
        <w:rPr>
          <w:rFonts w:ascii="Calibri" w:hAnsi="Calibri" w:eastAsia="Calibri" w:cs="Calibri" w:asciiTheme="minorAscii" w:hAnsiTheme="minorAscii" w:eastAsiaTheme="minorAscii" w:cstheme="minorAscii"/>
          <w:vertAlign w:val="superscript"/>
        </w:rPr>
        <w:t>th</w:t>
      </w:r>
      <w:r w:rsidRPr="0F703D1A" w:rsidR="002E499E">
        <w:rPr>
          <w:rFonts w:ascii="Calibri" w:hAnsi="Calibri" w:eastAsia="Calibri" w:cs="Calibri" w:asciiTheme="minorAscii" w:hAnsiTheme="minorAscii" w:eastAsiaTheme="minorAscii" w:cstheme="minorAscii"/>
        </w:rPr>
        <w:t xml:space="preserve"> 1974, when he died in the Richmond Hospital, Dublin. Survived by his mother and seven siblings.</w:t>
      </w:r>
    </w:p>
    <w:p xmlns:wp14="http://schemas.microsoft.com/office/word/2010/wordml" w:rsidRPr="002E499E" w:rsidR="002E499E" w:rsidP="0F703D1A" w:rsidRDefault="002E499E" w14:paraId="4FA03E54"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 xml:space="preserve">John </w:t>
      </w:r>
      <w:proofErr w:type="spellStart"/>
      <w:r w:rsidRPr="0F703D1A" w:rsidR="002E499E">
        <w:rPr>
          <w:rStyle w:val="Strong"/>
          <w:rFonts w:ascii="Calibri" w:hAnsi="Calibri" w:eastAsia="Calibri" w:cs="Calibri" w:asciiTheme="minorAscii" w:hAnsiTheme="minorAscii" w:eastAsiaTheme="minorAscii" w:cstheme="minorAscii"/>
        </w:rPr>
        <w:t>Dargle</w:t>
      </w:r>
      <w:proofErr w:type="spellEnd"/>
      <w:r w:rsidRPr="0F703D1A" w:rsidR="002E499E">
        <w:rPr>
          <w:rFonts w:ascii="Calibri" w:hAnsi="Calibri" w:eastAsia="Calibri" w:cs="Calibri" w:asciiTheme="minorAscii" w:hAnsiTheme="minorAscii" w:eastAsiaTheme="minorAscii" w:cstheme="minorAscii"/>
        </w:rPr>
        <w:t xml:space="preserve"> (80): John was a pensioner, who lived alone at Portland Row, </w:t>
      </w:r>
      <w:proofErr w:type="spellStart"/>
      <w:r w:rsidRPr="0F703D1A" w:rsidR="002E499E">
        <w:rPr>
          <w:rFonts w:ascii="Calibri" w:hAnsi="Calibri" w:eastAsia="Calibri" w:cs="Calibri" w:asciiTheme="minorAscii" w:hAnsiTheme="minorAscii" w:eastAsiaTheme="minorAscii" w:cstheme="minorAscii"/>
        </w:rPr>
        <w:t>Ballybough</w:t>
      </w:r>
      <w:proofErr w:type="spellEnd"/>
      <w:r w:rsidRPr="0F703D1A" w:rsidR="002E499E">
        <w:rPr>
          <w:rFonts w:ascii="Calibri" w:hAnsi="Calibri" w:eastAsia="Calibri" w:cs="Calibri" w:asciiTheme="minorAscii" w:hAnsiTheme="minorAscii" w:eastAsiaTheme="minorAscii" w:cstheme="minorAscii"/>
        </w:rPr>
        <w:t>, Dublin. He had served in the British army and was working at the Corporation Fruit Market in Dublin. He was killed in the Parnell Street bombing.</w:t>
      </w:r>
    </w:p>
    <w:p xmlns:wp14="http://schemas.microsoft.com/office/word/2010/wordml" w:rsidRPr="002E499E" w:rsidR="002E499E" w:rsidP="0F703D1A" w:rsidRDefault="002E499E" w14:paraId="6C8BD6D0" wp14:textId="0C0E87D0">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Concepta</w:t>
      </w:r>
      <w:r w:rsidRPr="0F703D1A" w:rsidR="002E499E">
        <w:rPr>
          <w:rStyle w:val="Strong"/>
          <w:rFonts w:ascii="Calibri" w:hAnsi="Calibri" w:eastAsia="Calibri" w:cs="Calibri" w:asciiTheme="minorAscii" w:hAnsiTheme="minorAscii" w:eastAsiaTheme="minorAscii" w:cstheme="minorAscii"/>
        </w:rPr>
        <w:t xml:space="preserve"> Dempsey</w:t>
      </w:r>
      <w:r w:rsidRPr="0F703D1A" w:rsidR="002E499E">
        <w:rPr>
          <w:rFonts w:ascii="Calibri" w:hAnsi="Calibri" w:eastAsia="Calibri" w:cs="Calibri" w:asciiTheme="minorAscii" w:hAnsiTheme="minorAscii" w:eastAsiaTheme="minorAscii" w:cstheme="minorAscii"/>
        </w:rPr>
        <w:t xml:space="preserve"> (65): A shop-assistant at Guiney's, Talbot Street, </w:t>
      </w:r>
      <w:r w:rsidRPr="0F703D1A" w:rsidR="002E499E">
        <w:rPr>
          <w:rFonts w:ascii="Calibri" w:hAnsi="Calibri" w:eastAsia="Calibri" w:cs="Calibri" w:asciiTheme="minorAscii" w:hAnsiTheme="minorAscii" w:eastAsiaTheme="minorAscii" w:cstheme="minorAscii"/>
        </w:rPr>
        <w:t>Concepta</w:t>
      </w:r>
      <w:r w:rsidRPr="0F703D1A" w:rsidR="002E499E">
        <w:rPr>
          <w:rFonts w:ascii="Calibri" w:hAnsi="Calibri" w:eastAsia="Calibri" w:cs="Calibri" w:asciiTheme="minorAscii" w:hAnsiTheme="minorAscii" w:eastAsiaTheme="minorAscii" w:cstheme="minorAscii"/>
        </w:rPr>
        <w:t xml:space="preserve"> was single, and lived at Chord Road, Drogheda, Co </w:t>
      </w:r>
      <w:proofErr w:type="spellStart"/>
      <w:r w:rsidRPr="0F703D1A" w:rsidR="002E499E">
        <w:rPr>
          <w:rFonts w:ascii="Calibri" w:hAnsi="Calibri" w:eastAsia="Calibri" w:cs="Calibri" w:asciiTheme="minorAscii" w:hAnsiTheme="minorAscii" w:eastAsiaTheme="minorAscii" w:cstheme="minorAscii"/>
        </w:rPr>
        <w:t>Louth</w:t>
      </w:r>
      <w:proofErr w:type="spellEnd"/>
      <w:r w:rsidRPr="0F703D1A" w:rsidR="002E499E">
        <w:rPr>
          <w:rFonts w:ascii="Calibri" w:hAnsi="Calibri" w:eastAsia="Calibri" w:cs="Calibri" w:asciiTheme="minorAscii" w:hAnsiTheme="minorAscii" w:eastAsiaTheme="minorAscii" w:cstheme="minorAscii"/>
        </w:rPr>
        <w:t>.</w:t>
      </w:r>
      <w:r w:rsidRPr="0F703D1A" w:rsidR="5A9A78A7">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She was seriously injured in Talbot Street and survived until June 11</w:t>
      </w:r>
      <w:r w:rsidRPr="0F703D1A" w:rsidR="1498D599">
        <w:rPr>
          <w:rFonts w:ascii="Calibri" w:hAnsi="Calibri" w:eastAsia="Calibri" w:cs="Calibri" w:asciiTheme="minorAscii" w:hAnsiTheme="minorAscii" w:eastAsiaTheme="minorAscii" w:cstheme="minorAscii"/>
          <w:vertAlign w:val="superscript"/>
        </w:rPr>
        <w:t>th</w:t>
      </w:r>
      <w:r w:rsidRPr="0F703D1A" w:rsidR="1498D599">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when she died in the Mater hospital, Dublin. She was survived by five nieces and nephews: Vincent, Deirdre, Gertie, Raymond and Aidan.</w:t>
      </w:r>
    </w:p>
    <w:p xmlns:wp14="http://schemas.microsoft.com/office/word/2010/wordml" w:rsidRPr="002E499E" w:rsidR="002E499E" w:rsidP="0F703D1A" w:rsidRDefault="002E499E" w14:paraId="621F43AF" wp14:textId="77777777" wp14:noSpellErr="1">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Collette and Baby Doherty</w:t>
      </w:r>
      <w:r w:rsidRPr="0F703D1A" w:rsidR="002E499E">
        <w:rPr>
          <w:rFonts w:ascii="Calibri" w:hAnsi="Calibri" w:eastAsia="Calibri" w:cs="Calibri" w:asciiTheme="minorAscii" w:hAnsiTheme="minorAscii" w:eastAsiaTheme="minorAscii" w:cstheme="minorAscii"/>
        </w:rPr>
        <w:t> (21): Colette ran a shop in Sheriff Street with her husband John. She was nine months pregnant when she was killed in Talbot Street. She was survived by her husband, John, daughter, Wendy, aged 22 months, her parents, Michael and Winifred and siblings. Wendy was with her when she was killed and was found wandering an hour later, relatively unharmed.</w:t>
      </w:r>
    </w:p>
    <w:p xmlns:wp14="http://schemas.microsoft.com/office/word/2010/wordml" w:rsidRPr="002E499E" w:rsidR="002E499E" w:rsidP="0F703D1A" w:rsidRDefault="002E499E" w14:paraId="3936A7D0" wp14:textId="13CFE5B9">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Patrick Fay</w:t>
      </w:r>
      <w:r w:rsidRPr="0F703D1A" w:rsidR="002E499E">
        <w:rPr>
          <w:rFonts w:ascii="Calibri" w:hAnsi="Calibri" w:eastAsia="Calibri" w:cs="Calibri" w:asciiTheme="minorAscii" w:hAnsiTheme="minorAscii" w:eastAsiaTheme="minorAscii" w:cstheme="minorAscii"/>
        </w:rPr>
        <w:t xml:space="preserve"> (47): He was employed in the GPO, married, a native of </w:t>
      </w:r>
      <w:r w:rsidRPr="0F703D1A" w:rsidR="002E499E">
        <w:rPr>
          <w:rFonts w:ascii="Calibri" w:hAnsi="Calibri" w:eastAsia="Calibri" w:cs="Calibri" w:asciiTheme="minorAscii" w:hAnsiTheme="minorAscii" w:eastAsiaTheme="minorAscii" w:cstheme="minorAscii"/>
        </w:rPr>
        <w:t>Ardee</w:t>
      </w:r>
      <w:r w:rsidRPr="0F703D1A" w:rsidR="002E499E">
        <w:rPr>
          <w:rFonts w:ascii="Calibri" w:hAnsi="Calibri" w:eastAsia="Calibri" w:cs="Calibri" w:asciiTheme="minorAscii" w:hAnsiTheme="minorAscii" w:eastAsiaTheme="minorAscii" w:cstheme="minorAscii"/>
        </w:rPr>
        <w:t>, Co</w:t>
      </w:r>
      <w:r w:rsidRPr="0F703D1A" w:rsidR="756BDA47">
        <w:rPr>
          <w:rFonts w:ascii="Calibri" w:hAnsi="Calibri" w:eastAsia="Calibri" w:cs="Calibri" w:asciiTheme="minorAscii" w:hAnsiTheme="minorAscii" w:eastAsiaTheme="minorAscii" w:cstheme="minorAscii"/>
        </w:rPr>
        <w:t>.</w:t>
      </w:r>
      <w:r w:rsidRPr="0F703D1A" w:rsidR="002E499E">
        <w:rPr>
          <w:rFonts w:ascii="Calibri" w:hAnsi="Calibri" w:eastAsia="Calibri" w:cs="Calibri" w:asciiTheme="minorAscii" w:hAnsiTheme="minorAscii" w:eastAsiaTheme="minorAscii" w:cstheme="minorAscii"/>
        </w:rPr>
        <w:t xml:space="preserve"> Louth, he lived in </w:t>
      </w:r>
      <w:r w:rsidRPr="0F703D1A" w:rsidR="002E499E">
        <w:rPr>
          <w:rFonts w:ascii="Calibri" w:hAnsi="Calibri" w:eastAsia="Calibri" w:cs="Calibri" w:asciiTheme="minorAscii" w:hAnsiTheme="minorAscii" w:eastAsiaTheme="minorAscii" w:cstheme="minorAscii"/>
        </w:rPr>
        <w:t>Artane</w:t>
      </w:r>
      <w:r w:rsidRPr="0F703D1A" w:rsidR="002E499E">
        <w:rPr>
          <w:rFonts w:ascii="Calibri" w:hAnsi="Calibri" w:eastAsia="Calibri" w:cs="Calibri" w:asciiTheme="minorAscii" w:hAnsiTheme="minorAscii" w:eastAsiaTheme="minorAscii" w:cstheme="minorAscii"/>
        </w:rPr>
        <w:t>, Dublin. He was survived by his wife, Maura and only son, Pat, who had moved to live in London. He was killed in Parnell Street, having just filled his car with petrol at Westbrook Motors.</w:t>
      </w:r>
    </w:p>
    <w:p xmlns:wp14="http://schemas.microsoft.com/office/word/2010/wordml" w:rsidRPr="002E499E" w:rsidR="002E499E" w:rsidP="0F703D1A" w:rsidRDefault="002E499E" w14:paraId="3440C87E" wp14:textId="278E8B98">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Elizabeth Fitzgerald</w:t>
      </w:r>
      <w:r w:rsidRPr="0F703D1A" w:rsidR="002E499E">
        <w:rPr>
          <w:rFonts w:ascii="Calibri" w:hAnsi="Calibri" w:eastAsia="Calibri" w:cs="Calibri" w:asciiTheme="minorAscii" w:hAnsiTheme="minorAscii" w:eastAsiaTheme="minorAscii" w:cstheme="minorAscii"/>
        </w:rPr>
        <w:t xml:space="preserve"> (59): She had lived with her husband, Christopher in </w:t>
      </w:r>
      <w:r w:rsidRPr="0F703D1A" w:rsidR="002E499E">
        <w:rPr>
          <w:rFonts w:ascii="Calibri" w:hAnsi="Calibri" w:eastAsia="Calibri" w:cs="Calibri" w:asciiTheme="minorAscii" w:hAnsiTheme="minorAscii" w:eastAsiaTheme="minorAscii" w:cstheme="minorAscii"/>
        </w:rPr>
        <w:t>Phibsboro</w:t>
      </w:r>
      <w:r w:rsidRPr="0F703D1A" w:rsidR="002E499E">
        <w:rPr>
          <w:rFonts w:ascii="Calibri" w:hAnsi="Calibri" w:eastAsia="Calibri" w:cs="Calibri" w:asciiTheme="minorAscii" w:hAnsiTheme="minorAscii" w:eastAsiaTheme="minorAscii" w:cstheme="minorAscii"/>
        </w:rPr>
        <w:t>, Dublin. Both were injured in the Talbot Street bombing. She survived until May 19</w:t>
      </w:r>
      <w:r w:rsidRPr="0F703D1A" w:rsidR="2FD2C768">
        <w:rPr>
          <w:rFonts w:ascii="Calibri" w:hAnsi="Calibri" w:eastAsia="Calibri" w:cs="Calibri" w:asciiTheme="minorAscii" w:hAnsiTheme="minorAscii" w:eastAsiaTheme="minorAscii" w:cstheme="minorAscii"/>
          <w:vertAlign w:val="superscript"/>
        </w:rPr>
        <w:t>th</w:t>
      </w:r>
      <w:r w:rsidRPr="0F703D1A" w:rsidR="2FD2C768">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1974, while her husband, Christopher, recovered in the Mater hospital.</w:t>
      </w:r>
    </w:p>
    <w:p xmlns:wp14="http://schemas.microsoft.com/office/word/2010/wordml" w:rsidRPr="002E499E" w:rsidR="002E499E" w:rsidP="0F703D1A" w:rsidRDefault="002E499E" w14:paraId="56C12FAF" wp14:textId="287AA2B2">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Breda Grace</w:t>
      </w:r>
      <w:r w:rsidRPr="0F703D1A" w:rsidR="002E499E">
        <w:rPr>
          <w:rFonts w:ascii="Calibri" w:hAnsi="Calibri" w:eastAsia="Calibri" w:cs="Calibri" w:asciiTheme="minorAscii" w:hAnsiTheme="minorAscii" w:eastAsiaTheme="minorAscii" w:cstheme="minorAscii"/>
        </w:rPr>
        <w:t xml:space="preserve"> (35): Married, housewife and living in </w:t>
      </w:r>
      <w:r w:rsidRPr="0F703D1A" w:rsidR="002E499E">
        <w:rPr>
          <w:rFonts w:ascii="Calibri" w:hAnsi="Calibri" w:eastAsia="Calibri" w:cs="Calibri" w:asciiTheme="minorAscii" w:hAnsiTheme="minorAscii" w:eastAsiaTheme="minorAscii" w:cstheme="minorAscii"/>
        </w:rPr>
        <w:t>Portmarnock</w:t>
      </w:r>
      <w:r w:rsidRPr="0F703D1A" w:rsidR="002E499E">
        <w:rPr>
          <w:rFonts w:ascii="Calibri" w:hAnsi="Calibri" w:eastAsia="Calibri" w:cs="Calibri" w:asciiTheme="minorAscii" w:hAnsiTheme="minorAscii" w:eastAsiaTheme="minorAscii" w:cstheme="minorAscii"/>
        </w:rPr>
        <w:t>, originally from Tralee, Co</w:t>
      </w:r>
      <w:r w:rsidRPr="0F703D1A" w:rsidR="54DA260B">
        <w:rPr>
          <w:rFonts w:ascii="Calibri" w:hAnsi="Calibri" w:eastAsia="Calibri" w:cs="Calibri" w:asciiTheme="minorAscii" w:hAnsiTheme="minorAscii" w:eastAsiaTheme="minorAscii" w:cstheme="minorAscii"/>
        </w:rPr>
        <w:t>.</w:t>
      </w:r>
      <w:r w:rsidRPr="0F703D1A" w:rsidR="002E499E">
        <w:rPr>
          <w:rFonts w:ascii="Calibri" w:hAnsi="Calibri" w:eastAsia="Calibri" w:cs="Calibri" w:asciiTheme="minorAscii" w:hAnsiTheme="minorAscii" w:eastAsiaTheme="minorAscii" w:cstheme="minorAscii"/>
        </w:rPr>
        <w:t xml:space="preserve"> Kerry. She was survived by her husband, Tim and 12- month-old son, Edward. Breda was killed in Talbot Street.</w:t>
      </w:r>
    </w:p>
    <w:p xmlns:wp14="http://schemas.microsoft.com/office/word/2010/wordml" w:rsidRPr="002E499E" w:rsidR="002E499E" w:rsidP="0F703D1A" w:rsidRDefault="002E499E" w14:paraId="0C9A3E8F" wp14:textId="7B303260">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Archie Harper</w:t>
      </w:r>
      <w:r w:rsidRPr="0F703D1A" w:rsidR="002E499E">
        <w:rPr>
          <w:rFonts w:ascii="Calibri" w:hAnsi="Calibri" w:eastAsia="Calibri" w:cs="Calibri" w:asciiTheme="minorAscii" w:hAnsiTheme="minorAscii" w:eastAsiaTheme="minorAscii" w:cstheme="minorAscii"/>
        </w:rPr>
        <w:t> (73): An active man who still ran a farm and family pub in his native Co Monaghan. He was survived by his wife and only daughter, Iris. He was injured in the Monaghan bombing and died on the following Tuesday night, May 21</w:t>
      </w:r>
      <w:r w:rsidRPr="0F703D1A" w:rsidR="2ABCCB78">
        <w:rPr>
          <w:rFonts w:ascii="Calibri" w:hAnsi="Calibri" w:eastAsia="Calibri" w:cs="Calibri" w:asciiTheme="minorAscii" w:hAnsiTheme="minorAscii" w:eastAsiaTheme="minorAscii" w:cstheme="minorAscii"/>
          <w:vertAlign w:val="superscript"/>
        </w:rPr>
        <w:t>st</w:t>
      </w:r>
      <w:r w:rsidRPr="0F703D1A" w:rsidR="002E499E">
        <w:rPr>
          <w:rFonts w:ascii="Calibri" w:hAnsi="Calibri" w:eastAsia="Calibri" w:cs="Calibri" w:asciiTheme="minorAscii" w:hAnsiTheme="minorAscii" w:eastAsiaTheme="minorAscii" w:cstheme="minorAscii"/>
        </w:rPr>
        <w:t>, at 11.45 p.m.</w:t>
      </w:r>
    </w:p>
    <w:p xmlns:wp14="http://schemas.microsoft.com/office/word/2010/wordml" w:rsidRPr="002E499E" w:rsidR="002E499E" w:rsidP="0F703D1A" w:rsidRDefault="002E499E" w14:paraId="2A0C2611"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 xml:space="preserve">Antonio </w:t>
      </w:r>
      <w:r w:rsidRPr="0F703D1A" w:rsidR="002E499E">
        <w:rPr>
          <w:rStyle w:val="Strong"/>
          <w:rFonts w:ascii="Calibri" w:hAnsi="Calibri" w:eastAsia="Calibri" w:cs="Calibri" w:asciiTheme="minorAscii" w:hAnsiTheme="minorAscii" w:eastAsiaTheme="minorAscii" w:cstheme="minorAscii"/>
        </w:rPr>
        <w:t>Magliocco</w:t>
      </w:r>
      <w:r w:rsidRPr="0F703D1A" w:rsidR="002E499E">
        <w:rPr>
          <w:rFonts w:ascii="Calibri" w:hAnsi="Calibri" w:eastAsia="Calibri" w:cs="Calibri" w:asciiTheme="minorAscii" w:hAnsiTheme="minorAscii" w:eastAsiaTheme="minorAscii" w:cstheme="minorAscii"/>
        </w:rPr>
        <w:t xml:space="preserve"> (37): Italian citizen. Restaurant owner, survived by his wife, Anna, and three young children, </w:t>
      </w:r>
      <w:proofErr w:type="spellStart"/>
      <w:r w:rsidRPr="0F703D1A" w:rsidR="002E499E">
        <w:rPr>
          <w:rFonts w:ascii="Calibri" w:hAnsi="Calibri" w:eastAsia="Calibri" w:cs="Calibri" w:asciiTheme="minorAscii" w:hAnsiTheme="minorAscii" w:eastAsiaTheme="minorAscii" w:cstheme="minorAscii"/>
        </w:rPr>
        <w:t>Tommassino</w:t>
      </w:r>
      <w:proofErr w:type="spellEnd"/>
      <w:r w:rsidRPr="0F703D1A" w:rsidR="002E499E">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Corrado</w:t>
      </w:r>
      <w:r w:rsidRPr="0F703D1A" w:rsidR="002E499E">
        <w:rPr>
          <w:rFonts w:ascii="Calibri" w:hAnsi="Calibri" w:eastAsia="Calibri" w:cs="Calibri" w:asciiTheme="minorAscii" w:hAnsiTheme="minorAscii" w:eastAsiaTheme="minorAscii" w:cstheme="minorAscii"/>
        </w:rPr>
        <w:t xml:space="preserve"> and </w:t>
      </w:r>
      <w:r w:rsidRPr="0F703D1A" w:rsidR="002E499E">
        <w:rPr>
          <w:rFonts w:ascii="Calibri" w:hAnsi="Calibri" w:eastAsia="Calibri" w:cs="Calibri" w:asciiTheme="minorAscii" w:hAnsiTheme="minorAscii" w:eastAsiaTheme="minorAscii" w:cstheme="minorAscii"/>
        </w:rPr>
        <w:t>Marinella</w:t>
      </w:r>
      <w:r w:rsidRPr="0F703D1A" w:rsidR="002E499E">
        <w:rPr>
          <w:rFonts w:ascii="Calibri" w:hAnsi="Calibri" w:eastAsia="Calibri" w:cs="Calibri" w:asciiTheme="minorAscii" w:hAnsiTheme="minorAscii" w:eastAsiaTheme="minorAscii" w:cstheme="minorAscii"/>
        </w:rPr>
        <w:t xml:space="preserve">. He was a native of </w:t>
      </w:r>
      <w:proofErr w:type="spellStart"/>
      <w:r w:rsidRPr="0F703D1A" w:rsidR="002E499E">
        <w:rPr>
          <w:rFonts w:ascii="Calibri" w:hAnsi="Calibri" w:eastAsia="Calibri" w:cs="Calibri" w:asciiTheme="minorAscii" w:hAnsiTheme="minorAscii" w:eastAsiaTheme="minorAscii" w:cstheme="minorAscii"/>
        </w:rPr>
        <w:t>Casalattico</w:t>
      </w:r>
      <w:proofErr w:type="spellEnd"/>
      <w:r w:rsidRPr="0F703D1A" w:rsidR="002E499E">
        <w:rPr>
          <w:rFonts w:ascii="Calibri" w:hAnsi="Calibri" w:eastAsia="Calibri" w:cs="Calibri" w:asciiTheme="minorAscii" w:hAnsiTheme="minorAscii" w:eastAsiaTheme="minorAscii" w:cstheme="minorAscii"/>
        </w:rPr>
        <w:t xml:space="preserve">, near </w:t>
      </w:r>
      <w:r w:rsidRPr="0F703D1A" w:rsidR="002E499E">
        <w:rPr>
          <w:rFonts w:ascii="Calibri" w:hAnsi="Calibri" w:eastAsia="Calibri" w:cs="Calibri" w:asciiTheme="minorAscii" w:hAnsiTheme="minorAscii" w:eastAsiaTheme="minorAscii" w:cstheme="minorAscii"/>
        </w:rPr>
        <w:t>Cassino</w:t>
      </w:r>
      <w:r w:rsidRPr="0F703D1A" w:rsidR="002E499E">
        <w:rPr>
          <w:rFonts w:ascii="Calibri" w:hAnsi="Calibri" w:eastAsia="Calibri" w:cs="Calibri" w:asciiTheme="minorAscii" w:hAnsiTheme="minorAscii" w:eastAsiaTheme="minorAscii" w:cstheme="minorAscii"/>
        </w:rPr>
        <w:t>, in Italy. He was killed instantly in the explosion in Parnell Street, while visiting his brother Mario's restaurant. His wife and family moved back to Italy a number of years after his death, but his brothers and sisters remained in Ireland.</w:t>
      </w:r>
    </w:p>
    <w:p xmlns:wp14="http://schemas.microsoft.com/office/word/2010/wordml" w:rsidRPr="002E499E" w:rsidR="002E499E" w:rsidP="0F703D1A" w:rsidRDefault="002E499E" w14:paraId="48038394"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May McKenna</w:t>
      </w:r>
      <w:r w:rsidRPr="0F703D1A" w:rsidR="002E499E">
        <w:rPr>
          <w:rFonts w:ascii="Calibri" w:hAnsi="Calibri" w:eastAsia="Calibri" w:cs="Calibri" w:asciiTheme="minorAscii" w:hAnsiTheme="minorAscii" w:eastAsiaTheme="minorAscii" w:cstheme="minorAscii"/>
        </w:rPr>
        <w:t xml:space="preserve"> (55): Originally from Monaghan and </w:t>
      </w:r>
      <w:proofErr w:type="spellStart"/>
      <w:r w:rsidRPr="0F703D1A" w:rsidR="002E499E">
        <w:rPr>
          <w:rFonts w:ascii="Calibri" w:hAnsi="Calibri" w:eastAsia="Calibri" w:cs="Calibri" w:asciiTheme="minorAscii" w:hAnsiTheme="minorAscii" w:eastAsiaTheme="minorAscii" w:cstheme="minorAscii"/>
        </w:rPr>
        <w:t>Dungannon</w:t>
      </w:r>
      <w:proofErr w:type="spellEnd"/>
      <w:r w:rsidRPr="0F703D1A" w:rsidR="002E499E">
        <w:rPr>
          <w:rFonts w:ascii="Calibri" w:hAnsi="Calibri" w:eastAsia="Calibri" w:cs="Calibri" w:asciiTheme="minorAscii" w:hAnsiTheme="minorAscii" w:eastAsiaTheme="minorAscii" w:cstheme="minorAscii"/>
        </w:rPr>
        <w:t xml:space="preserve">, Co Tyrone, but lived in Talbot Street (over O'Neill's Shoe Shop). She was employed at </w:t>
      </w:r>
      <w:r w:rsidRPr="0F703D1A" w:rsidR="002E499E">
        <w:rPr>
          <w:rFonts w:ascii="Calibri" w:hAnsi="Calibri" w:eastAsia="Calibri" w:cs="Calibri" w:asciiTheme="minorAscii" w:hAnsiTheme="minorAscii" w:eastAsiaTheme="minorAscii" w:cstheme="minorAscii"/>
        </w:rPr>
        <w:t>Clery's</w:t>
      </w:r>
      <w:r w:rsidRPr="0F703D1A" w:rsidR="002E499E">
        <w:rPr>
          <w:rFonts w:ascii="Calibri" w:hAnsi="Calibri" w:eastAsia="Calibri" w:cs="Calibri" w:asciiTheme="minorAscii" w:hAnsiTheme="minorAscii" w:eastAsiaTheme="minorAscii" w:cstheme="minorAscii"/>
        </w:rPr>
        <w:t xml:space="preserve">. She was survived by her sister, Margaret </w:t>
      </w:r>
      <w:proofErr w:type="spellStart"/>
      <w:r w:rsidRPr="0F703D1A" w:rsidR="002E499E">
        <w:rPr>
          <w:rFonts w:ascii="Calibri" w:hAnsi="Calibri" w:eastAsia="Calibri" w:cs="Calibri" w:asciiTheme="minorAscii" w:hAnsiTheme="minorAscii" w:eastAsiaTheme="minorAscii" w:cstheme="minorAscii"/>
        </w:rPr>
        <w:t>McNicholl</w:t>
      </w:r>
      <w:proofErr w:type="spellEnd"/>
      <w:r w:rsidRPr="0F703D1A" w:rsidR="002E499E">
        <w:rPr>
          <w:rFonts w:ascii="Calibri" w:hAnsi="Calibri" w:eastAsia="Calibri" w:cs="Calibri" w:asciiTheme="minorAscii" w:hAnsiTheme="minorAscii" w:eastAsiaTheme="minorAscii" w:cstheme="minorAscii"/>
        </w:rPr>
        <w:t>, brother-in-law and three nephews. May was killed instantly in the Talbot Street explosion.</w:t>
      </w:r>
    </w:p>
    <w:p xmlns:wp14="http://schemas.microsoft.com/office/word/2010/wordml" w:rsidRPr="002E499E" w:rsidR="002E499E" w:rsidP="0F703D1A" w:rsidRDefault="002E499E" w14:paraId="137A20FD" wp14:textId="37AF1AD6">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 xml:space="preserve">Anne </w:t>
      </w:r>
      <w:r w:rsidRPr="0F703D1A" w:rsidR="002E499E">
        <w:rPr>
          <w:rStyle w:val="Strong"/>
          <w:rFonts w:ascii="Calibri" w:hAnsi="Calibri" w:eastAsia="Calibri" w:cs="Calibri" w:asciiTheme="minorAscii" w:hAnsiTheme="minorAscii" w:eastAsiaTheme="minorAscii" w:cstheme="minorAscii"/>
        </w:rPr>
        <w:t>Marren</w:t>
      </w:r>
      <w:r w:rsidRPr="0F703D1A" w:rsidR="002E499E">
        <w:rPr>
          <w:rFonts w:ascii="Calibri" w:hAnsi="Calibri" w:eastAsia="Calibri" w:cs="Calibri" w:asciiTheme="minorAscii" w:hAnsiTheme="minorAscii" w:eastAsiaTheme="minorAscii" w:cstheme="minorAscii"/>
        </w:rPr>
        <w:t xml:space="preserve"> (20): Worked in Department of Posts and Telegraphs in Hawkins Street. She was a native of </w:t>
      </w:r>
      <w:proofErr w:type="spellStart"/>
      <w:r w:rsidRPr="0F703D1A" w:rsidR="002E499E">
        <w:rPr>
          <w:rFonts w:ascii="Calibri" w:hAnsi="Calibri" w:eastAsia="Calibri" w:cs="Calibri" w:asciiTheme="minorAscii" w:hAnsiTheme="minorAscii" w:eastAsiaTheme="minorAscii" w:cstheme="minorAscii"/>
        </w:rPr>
        <w:t>Lavagh</w:t>
      </w:r>
      <w:proofErr w:type="spellEnd"/>
      <w:r w:rsidRPr="0F703D1A" w:rsidR="002E499E">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Ballymote</w:t>
      </w:r>
      <w:r w:rsidRPr="0F703D1A" w:rsidR="002E499E">
        <w:rPr>
          <w:rFonts w:ascii="Calibri" w:hAnsi="Calibri" w:eastAsia="Calibri" w:cs="Calibri" w:asciiTheme="minorAscii" w:hAnsiTheme="minorAscii" w:eastAsiaTheme="minorAscii" w:cstheme="minorAscii"/>
        </w:rPr>
        <w:t>, Co</w:t>
      </w:r>
      <w:r w:rsidRPr="0F703D1A" w:rsidR="7818AABC">
        <w:rPr>
          <w:rFonts w:ascii="Calibri" w:hAnsi="Calibri" w:eastAsia="Calibri" w:cs="Calibri" w:asciiTheme="minorAscii" w:hAnsiTheme="minorAscii" w:eastAsiaTheme="minorAscii" w:cstheme="minorAscii"/>
        </w:rPr>
        <w:t>.</w:t>
      </w:r>
      <w:r w:rsidRPr="0F703D1A" w:rsidR="002E499E">
        <w:rPr>
          <w:rFonts w:ascii="Calibri" w:hAnsi="Calibri" w:eastAsia="Calibri" w:cs="Calibri" w:asciiTheme="minorAscii" w:hAnsiTheme="minorAscii" w:eastAsiaTheme="minorAscii" w:cstheme="minorAscii"/>
        </w:rPr>
        <w:t xml:space="preserve"> Sligo. She was survived by her father, two sisters and two brothers. Anne was killed in the Talbot Street explosion.</w:t>
      </w:r>
    </w:p>
    <w:p xmlns:wp14="http://schemas.microsoft.com/office/word/2010/wordml" w:rsidRPr="002E499E" w:rsidR="002E499E" w:rsidP="0F703D1A" w:rsidRDefault="002E499E" w14:paraId="1176A08E" wp14:textId="0510A620">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Anna Massey</w:t>
      </w:r>
      <w:r w:rsidRPr="0F703D1A" w:rsidR="002E499E">
        <w:rPr>
          <w:rFonts w:ascii="Calibri" w:hAnsi="Calibri" w:eastAsia="Calibri" w:cs="Calibri" w:asciiTheme="minorAscii" w:hAnsiTheme="minorAscii" w:eastAsiaTheme="minorAscii" w:cstheme="minorAscii"/>
        </w:rPr>
        <w:t xml:space="preserve"> (21): Worked at </w:t>
      </w:r>
      <w:proofErr w:type="spellStart"/>
      <w:r w:rsidRPr="0F703D1A" w:rsidR="002E499E">
        <w:rPr>
          <w:rFonts w:ascii="Calibri" w:hAnsi="Calibri" w:eastAsia="Calibri" w:cs="Calibri" w:asciiTheme="minorAscii" w:hAnsiTheme="minorAscii" w:eastAsiaTheme="minorAscii" w:cstheme="minorAscii"/>
        </w:rPr>
        <w:t>Lisney's</w:t>
      </w:r>
      <w:proofErr w:type="spellEnd"/>
      <w:r w:rsidRPr="0F703D1A" w:rsidR="002E499E">
        <w:rPr>
          <w:rFonts w:ascii="Calibri" w:hAnsi="Calibri" w:eastAsia="Calibri" w:cs="Calibri" w:asciiTheme="minorAscii" w:hAnsiTheme="minorAscii" w:eastAsiaTheme="minorAscii" w:cstheme="minorAscii"/>
        </w:rPr>
        <w:t xml:space="preserve"> auctioneers and from </w:t>
      </w:r>
      <w:r w:rsidRPr="0F703D1A" w:rsidR="002E499E">
        <w:rPr>
          <w:rFonts w:ascii="Calibri" w:hAnsi="Calibri" w:eastAsia="Calibri" w:cs="Calibri" w:asciiTheme="minorAscii" w:hAnsiTheme="minorAscii" w:eastAsiaTheme="minorAscii" w:cstheme="minorAscii"/>
        </w:rPr>
        <w:t>Sallynoggin</w:t>
      </w:r>
      <w:r w:rsidRPr="0F703D1A" w:rsidR="002E499E">
        <w:rPr>
          <w:rFonts w:ascii="Calibri" w:hAnsi="Calibri" w:eastAsia="Calibri" w:cs="Calibri" w:asciiTheme="minorAscii" w:hAnsiTheme="minorAscii" w:eastAsiaTheme="minorAscii" w:cstheme="minorAscii"/>
        </w:rPr>
        <w:t>, Dublin. Anne was the eldest of seven girls and was a twin. She was survived by her parents, Frank and Annie, and sisters.</w:t>
      </w:r>
      <w:r w:rsidRPr="0F703D1A" w:rsidR="7B326360">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She was engaged to be married and her wedding was due to take place in July 1974. Anna was killed in the South Leinster Street explosion.</w:t>
      </w:r>
    </w:p>
    <w:p xmlns:wp14="http://schemas.microsoft.com/office/word/2010/wordml" w:rsidRPr="002E499E" w:rsidR="002E499E" w:rsidP="0F703D1A" w:rsidRDefault="002E499E" w14:paraId="65ED45FA" wp14:textId="77777777" wp14:noSpellErr="1">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Dorothy Morris</w:t>
      </w:r>
      <w:r w:rsidRPr="0F703D1A" w:rsidR="002E499E">
        <w:rPr>
          <w:rFonts w:ascii="Calibri" w:hAnsi="Calibri" w:eastAsia="Calibri" w:cs="Calibri" w:asciiTheme="minorAscii" w:hAnsiTheme="minorAscii" w:eastAsiaTheme="minorAscii" w:cstheme="minorAscii"/>
        </w:rPr>
        <w:t> (57): Employed at Cadbury's, Dorothy had five siblings and lived all her life in Kimmage with her mother and sister, Georgina. She was killed in the Talbot Street explosion.</w:t>
      </w:r>
    </w:p>
    <w:p xmlns:wp14="http://schemas.microsoft.com/office/word/2010/wordml" w:rsidRPr="002E499E" w:rsidR="002E499E" w:rsidP="0F703D1A" w:rsidRDefault="002E499E" w14:paraId="033B0A28"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O'Brien Family</w:t>
      </w:r>
      <w:r w:rsidRPr="0F703D1A" w:rsidR="002E499E">
        <w:rPr>
          <w:rFonts w:ascii="Calibri" w:hAnsi="Calibri" w:eastAsia="Calibri" w:cs="Calibri" w:asciiTheme="minorAscii" w:hAnsiTheme="minorAscii" w:eastAsiaTheme="minorAscii" w:cstheme="minorAscii"/>
        </w:rPr>
        <w:t> - </w:t>
      </w:r>
      <w:r w:rsidRPr="0F703D1A" w:rsidR="002E499E">
        <w:rPr>
          <w:rStyle w:val="Strong"/>
          <w:rFonts w:ascii="Calibri" w:hAnsi="Calibri" w:eastAsia="Calibri" w:cs="Calibri" w:asciiTheme="minorAscii" w:hAnsiTheme="minorAscii" w:eastAsiaTheme="minorAscii" w:cstheme="minorAscii"/>
        </w:rPr>
        <w:t>John O'Brien</w:t>
      </w:r>
      <w:r w:rsidRPr="0F703D1A" w:rsidR="002E499E">
        <w:rPr>
          <w:rFonts w:ascii="Calibri" w:hAnsi="Calibri" w:eastAsia="Calibri" w:cs="Calibri" w:asciiTheme="minorAscii" w:hAnsiTheme="minorAscii" w:eastAsiaTheme="minorAscii" w:cstheme="minorAscii"/>
        </w:rPr>
        <w:t> (24), </w:t>
      </w:r>
      <w:r w:rsidRPr="0F703D1A" w:rsidR="002E499E">
        <w:rPr>
          <w:rStyle w:val="Strong"/>
          <w:rFonts w:ascii="Calibri" w:hAnsi="Calibri" w:eastAsia="Calibri" w:cs="Calibri" w:asciiTheme="minorAscii" w:hAnsiTheme="minorAscii" w:eastAsiaTheme="minorAscii" w:cstheme="minorAscii"/>
        </w:rPr>
        <w:t>Anna O'Brien</w:t>
      </w:r>
      <w:r w:rsidRPr="0F703D1A" w:rsidR="002E499E">
        <w:rPr>
          <w:rFonts w:ascii="Calibri" w:hAnsi="Calibri" w:eastAsia="Calibri" w:cs="Calibri" w:asciiTheme="minorAscii" w:hAnsiTheme="minorAscii" w:eastAsiaTheme="minorAscii" w:cstheme="minorAscii"/>
        </w:rPr>
        <w:t> (22), </w:t>
      </w:r>
      <w:r w:rsidRPr="0F703D1A" w:rsidR="002E499E">
        <w:rPr>
          <w:rStyle w:val="Strong"/>
          <w:rFonts w:ascii="Calibri" w:hAnsi="Calibri" w:eastAsia="Calibri" w:cs="Calibri" w:asciiTheme="minorAscii" w:hAnsiTheme="minorAscii" w:eastAsiaTheme="minorAscii" w:cstheme="minorAscii"/>
        </w:rPr>
        <w:t>Jacqueline</w:t>
      </w:r>
      <w:r w:rsidRPr="0F703D1A" w:rsidR="002E499E">
        <w:rPr>
          <w:rFonts w:ascii="Calibri" w:hAnsi="Calibri" w:eastAsia="Calibri" w:cs="Calibri" w:asciiTheme="minorAscii" w:hAnsiTheme="minorAscii" w:eastAsiaTheme="minorAscii" w:cstheme="minorAscii"/>
        </w:rPr>
        <w:t> (17 months) and </w:t>
      </w:r>
      <w:r w:rsidRPr="0F703D1A" w:rsidR="002E499E">
        <w:rPr>
          <w:rStyle w:val="Strong"/>
          <w:rFonts w:ascii="Calibri" w:hAnsi="Calibri" w:eastAsia="Calibri" w:cs="Calibri" w:asciiTheme="minorAscii" w:hAnsiTheme="minorAscii" w:eastAsiaTheme="minorAscii" w:cstheme="minorAscii"/>
        </w:rPr>
        <w:t>Anne-Marie</w:t>
      </w:r>
      <w:r w:rsidRPr="0F703D1A" w:rsidR="002E499E">
        <w:rPr>
          <w:rFonts w:ascii="Calibri" w:hAnsi="Calibri" w:eastAsia="Calibri" w:cs="Calibri" w:asciiTheme="minorAscii" w:hAnsiTheme="minorAscii" w:eastAsiaTheme="minorAscii" w:cstheme="minorAscii"/>
        </w:rPr>
        <w:t xml:space="preserve">(5 months): Lived in Gardiner Street, originally from </w:t>
      </w:r>
      <w:r w:rsidRPr="0F703D1A" w:rsidR="002E499E">
        <w:rPr>
          <w:rFonts w:ascii="Calibri" w:hAnsi="Calibri" w:eastAsia="Calibri" w:cs="Calibri" w:asciiTheme="minorAscii" w:hAnsiTheme="minorAscii" w:eastAsiaTheme="minorAscii" w:cstheme="minorAscii"/>
        </w:rPr>
        <w:t>Finglas</w:t>
      </w:r>
      <w:r w:rsidRPr="0F703D1A" w:rsidR="002E499E">
        <w:rPr>
          <w:rFonts w:ascii="Calibri" w:hAnsi="Calibri" w:eastAsia="Calibri" w:cs="Calibri" w:asciiTheme="minorAscii" w:hAnsiTheme="minorAscii" w:eastAsiaTheme="minorAscii" w:cstheme="minorAscii"/>
        </w:rPr>
        <w:t>. John worked in Palm Grove, the ice-cream factory. This entire family was killed in the Parnell Street explosion.</w:t>
      </w:r>
    </w:p>
    <w:p xmlns:wp14="http://schemas.microsoft.com/office/word/2010/wordml" w:rsidRPr="002E499E" w:rsidR="002E499E" w:rsidP="0F703D1A" w:rsidRDefault="002E499E" w14:paraId="4459D7E5"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Christina O'Loughlin</w:t>
      </w:r>
      <w:r w:rsidRPr="0F703D1A" w:rsidR="002E499E">
        <w:rPr>
          <w:rFonts w:ascii="Calibri" w:hAnsi="Calibri" w:eastAsia="Calibri" w:cs="Calibri" w:asciiTheme="minorAscii" w:hAnsiTheme="minorAscii" w:eastAsiaTheme="minorAscii" w:cstheme="minorAscii"/>
        </w:rPr>
        <w:t xml:space="preserve"> (51): Worked in the </w:t>
      </w:r>
      <w:r w:rsidRPr="0F703D1A" w:rsidR="002E499E">
        <w:rPr>
          <w:rFonts w:ascii="Calibri" w:hAnsi="Calibri" w:eastAsia="Calibri" w:cs="Calibri" w:asciiTheme="minorAscii" w:hAnsiTheme="minorAscii" w:eastAsiaTheme="minorAscii" w:cstheme="minorAscii"/>
        </w:rPr>
        <w:t>Shelbourne</w:t>
      </w:r>
      <w:r w:rsidRPr="0F703D1A" w:rsidR="002E499E">
        <w:rPr>
          <w:rFonts w:ascii="Calibri" w:hAnsi="Calibri" w:eastAsia="Calibri" w:cs="Calibri" w:asciiTheme="minorAscii" w:hAnsiTheme="minorAscii" w:eastAsiaTheme="minorAscii" w:cstheme="minorAscii"/>
        </w:rPr>
        <w:t xml:space="preserve"> Hotel as a French polisher. Resided in Townsend Street, Dublin. She was survived by her husband, Kevin and two adult sons, Kevin junior and Pius. Christina was killed in the South Leinster Street explosion.</w:t>
      </w:r>
    </w:p>
    <w:p xmlns:wp14="http://schemas.microsoft.com/office/word/2010/wordml" w:rsidRPr="002E499E" w:rsidR="002E499E" w:rsidP="0F703D1A" w:rsidRDefault="002E499E" w14:paraId="05594A61" wp14:textId="0D0A1691">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Edward John O'Neill</w:t>
      </w:r>
      <w:r w:rsidRPr="0F703D1A" w:rsidR="002E499E">
        <w:rPr>
          <w:rFonts w:ascii="Calibri" w:hAnsi="Calibri" w:eastAsia="Calibri" w:cs="Calibri" w:asciiTheme="minorAscii" w:hAnsiTheme="minorAscii" w:eastAsiaTheme="minorAscii" w:cstheme="minorAscii"/>
        </w:rPr>
        <w:t xml:space="preserve"> (39): Self-employed painter and decorator who lived in Dominick Street with his wife, Martha and five children: Denise, Angela, Billy, Edward </w:t>
      </w:r>
      <w:r w:rsidRPr="0F703D1A" w:rsidR="17C5043E">
        <w:rPr>
          <w:rFonts w:ascii="Calibri" w:hAnsi="Calibri" w:eastAsia="Calibri" w:cs="Calibri" w:asciiTheme="minorAscii" w:hAnsiTheme="minorAscii" w:eastAsiaTheme="minorAscii" w:cstheme="minorAscii"/>
        </w:rPr>
        <w:t>J</w:t>
      </w:r>
      <w:r w:rsidRPr="0F703D1A" w:rsidR="002E499E">
        <w:rPr>
          <w:rFonts w:ascii="Calibri" w:hAnsi="Calibri" w:eastAsia="Calibri" w:cs="Calibri" w:asciiTheme="minorAscii" w:hAnsiTheme="minorAscii" w:eastAsiaTheme="minorAscii" w:cstheme="minorAscii"/>
        </w:rPr>
        <w:t>nr</w:t>
      </w:r>
      <w:r w:rsidRPr="0F703D1A" w:rsidR="002E499E">
        <w:rPr>
          <w:rFonts w:ascii="Calibri" w:hAnsi="Calibri" w:eastAsia="Calibri" w:cs="Calibri" w:asciiTheme="minorAscii" w:hAnsiTheme="minorAscii" w:eastAsiaTheme="minorAscii" w:cstheme="minorAscii"/>
        </w:rPr>
        <w:t xml:space="preserve"> and Niall. Edward was killed and his two young sons were seriously injured in the Parnell Street bombing. His wife gave birth to a still-born daughter three months after his death.</w:t>
      </w:r>
    </w:p>
    <w:p xmlns:wp14="http://schemas.microsoft.com/office/word/2010/wordml" w:rsidRPr="002E499E" w:rsidR="002E499E" w:rsidP="0F703D1A" w:rsidRDefault="002E499E" w14:paraId="42CC42FE" wp14:textId="77777777" wp14:noSpellErr="1">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Baby Martha O'Neill</w:t>
      </w:r>
      <w:r w:rsidRPr="0F703D1A" w:rsidR="002E499E">
        <w:rPr>
          <w:rFonts w:ascii="Calibri" w:hAnsi="Calibri" w:eastAsia="Calibri" w:cs="Calibri" w:asciiTheme="minorAscii" w:hAnsiTheme="minorAscii" w:eastAsiaTheme="minorAscii" w:cstheme="minorAscii"/>
        </w:rPr>
        <w:t> (still-born): Stillborn child of Edward and Martha O'Neill, born in August 1974.</w:t>
      </w:r>
    </w:p>
    <w:p xmlns:wp14="http://schemas.microsoft.com/office/word/2010/wordml" w:rsidRPr="002E499E" w:rsidR="002E499E" w:rsidP="0F703D1A" w:rsidRDefault="002E499E" w14:paraId="1BAF148E" wp14:textId="199FF90C">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Marie Phelan</w:t>
      </w:r>
      <w:r w:rsidRPr="0F703D1A" w:rsidR="002E499E">
        <w:rPr>
          <w:rFonts w:ascii="Calibri" w:hAnsi="Calibri" w:eastAsia="Calibri" w:cs="Calibri" w:asciiTheme="minorAscii" w:hAnsiTheme="minorAscii" w:eastAsiaTheme="minorAscii" w:cstheme="minorAscii"/>
        </w:rPr>
        <w:t xml:space="preserve"> (20): Worked in the civil service. Originally from </w:t>
      </w:r>
      <w:r w:rsidRPr="0F703D1A" w:rsidR="002E499E">
        <w:rPr>
          <w:rFonts w:ascii="Calibri" w:hAnsi="Calibri" w:eastAsia="Calibri" w:cs="Calibri" w:asciiTheme="minorAscii" w:hAnsiTheme="minorAscii" w:eastAsiaTheme="minorAscii" w:cstheme="minorAscii"/>
        </w:rPr>
        <w:t>Ballyvoreen</w:t>
      </w:r>
      <w:r w:rsidRPr="0F703D1A" w:rsidR="002E499E">
        <w:rPr>
          <w:rFonts w:ascii="Calibri" w:hAnsi="Calibri" w:eastAsia="Calibri" w:cs="Calibri" w:asciiTheme="minorAscii" w:hAnsiTheme="minorAscii" w:eastAsiaTheme="minorAscii" w:cstheme="minorAscii"/>
        </w:rPr>
        <w:t>, Woodstown, Co</w:t>
      </w:r>
      <w:r w:rsidRPr="0F703D1A" w:rsidR="2A749548">
        <w:rPr>
          <w:rFonts w:ascii="Calibri" w:hAnsi="Calibri" w:eastAsia="Calibri" w:cs="Calibri" w:asciiTheme="minorAscii" w:hAnsiTheme="minorAscii" w:eastAsiaTheme="minorAscii" w:cstheme="minorAscii"/>
        </w:rPr>
        <w:t>.</w:t>
      </w:r>
      <w:r w:rsidRPr="0F703D1A" w:rsidR="002E499E">
        <w:rPr>
          <w:rFonts w:ascii="Calibri" w:hAnsi="Calibri" w:eastAsia="Calibri" w:cs="Calibri" w:asciiTheme="minorAscii" w:hAnsiTheme="minorAscii" w:eastAsiaTheme="minorAscii" w:cstheme="minorAscii"/>
        </w:rPr>
        <w:t xml:space="preserve"> Waterford and living in Dublin. Survived by her parents, Kitty and Billy, and brothers, Pat and Anthony. Marie was killed in the Talbot Street explosion.</w:t>
      </w:r>
    </w:p>
    <w:p xmlns:wp14="http://schemas.microsoft.com/office/word/2010/wordml" w:rsidRPr="002E499E" w:rsidR="002E499E" w:rsidP="0F703D1A" w:rsidRDefault="002E499E" w14:paraId="5F8B87A5"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Siobhán</w:t>
      </w:r>
      <w:r w:rsidRPr="0F703D1A" w:rsidR="002E499E">
        <w:rPr>
          <w:rStyle w:val="Strong"/>
          <w:rFonts w:ascii="Calibri" w:hAnsi="Calibri" w:eastAsia="Calibri" w:cs="Calibri" w:asciiTheme="minorAscii" w:hAnsiTheme="minorAscii" w:eastAsiaTheme="minorAscii" w:cstheme="minorAscii"/>
        </w:rPr>
        <w:t xml:space="preserve"> </w:t>
      </w:r>
      <w:r w:rsidRPr="0F703D1A" w:rsidR="002E499E">
        <w:rPr>
          <w:rStyle w:val="Strong"/>
          <w:rFonts w:ascii="Calibri" w:hAnsi="Calibri" w:eastAsia="Calibri" w:cs="Calibri" w:asciiTheme="minorAscii" w:hAnsiTheme="minorAscii" w:eastAsiaTheme="minorAscii" w:cstheme="minorAscii"/>
        </w:rPr>
        <w:t>Roice</w:t>
      </w:r>
      <w:r w:rsidRPr="0F703D1A" w:rsidR="002E499E">
        <w:rPr>
          <w:rFonts w:ascii="Calibri" w:hAnsi="Calibri" w:eastAsia="Calibri" w:cs="Calibri" w:asciiTheme="minorAscii" w:hAnsiTheme="minorAscii" w:eastAsiaTheme="minorAscii" w:cstheme="minorAscii"/>
        </w:rPr>
        <w:t xml:space="preserve"> (19): Worked in the civil service. Originally from Thomas Street, Wexford town and living in Dublin. She was survived by her parents, Johanna and Edward, sisters Aileen and Elizabeth and brother James. </w:t>
      </w:r>
      <w:r w:rsidRPr="0F703D1A" w:rsidR="002E499E">
        <w:rPr>
          <w:rFonts w:ascii="Calibri" w:hAnsi="Calibri" w:eastAsia="Calibri" w:cs="Calibri" w:asciiTheme="minorAscii" w:hAnsiTheme="minorAscii" w:eastAsiaTheme="minorAscii" w:cstheme="minorAscii"/>
        </w:rPr>
        <w:t>Siobhán</w:t>
      </w:r>
      <w:r w:rsidRPr="0F703D1A" w:rsidR="002E499E">
        <w:rPr>
          <w:rFonts w:ascii="Calibri" w:hAnsi="Calibri" w:eastAsia="Calibri" w:cs="Calibri" w:asciiTheme="minorAscii" w:hAnsiTheme="minorAscii" w:eastAsiaTheme="minorAscii" w:cstheme="minorAscii"/>
        </w:rPr>
        <w:t xml:space="preserve"> was killed in the Talbot Street explosion.</w:t>
      </w:r>
    </w:p>
    <w:p xmlns:wp14="http://schemas.microsoft.com/office/word/2010/wordml" w:rsidRPr="002E499E" w:rsidR="002E499E" w:rsidP="0F703D1A" w:rsidRDefault="002E499E" w14:paraId="37ED7CCB" wp14:textId="075B9389">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Maureen Shields</w:t>
      </w:r>
      <w:r w:rsidRPr="0F703D1A" w:rsidR="002E499E">
        <w:rPr>
          <w:rFonts w:ascii="Calibri" w:hAnsi="Calibri" w:eastAsia="Calibri" w:cs="Calibri" w:asciiTheme="minorAscii" w:hAnsiTheme="minorAscii" w:eastAsiaTheme="minorAscii" w:cstheme="minorAscii"/>
        </w:rPr>
        <w:t> (46): Originally from Hollyford, Co</w:t>
      </w:r>
      <w:r w:rsidRPr="0F703D1A" w:rsidR="2AA28D93">
        <w:rPr>
          <w:rFonts w:ascii="Calibri" w:hAnsi="Calibri" w:eastAsia="Calibri" w:cs="Calibri" w:asciiTheme="minorAscii" w:hAnsiTheme="minorAscii" w:eastAsiaTheme="minorAscii" w:cstheme="minorAscii"/>
        </w:rPr>
        <w:t>.</w:t>
      </w:r>
      <w:r w:rsidRPr="0F703D1A" w:rsidR="002E499E">
        <w:rPr>
          <w:rFonts w:ascii="Calibri" w:hAnsi="Calibri" w:eastAsia="Calibri" w:cs="Calibri" w:asciiTheme="minorAscii" w:hAnsiTheme="minorAscii" w:eastAsiaTheme="minorAscii" w:cstheme="minorAscii"/>
        </w:rPr>
        <w:t xml:space="preserve"> Tipperary, Maureen moved to Dublin where she worked in the civil service until her marriage to Leo in 1953. They had one son and two daughters. Maureen was killed in the Talbot Street explosion.</w:t>
      </w:r>
    </w:p>
    <w:p xmlns:wp14="http://schemas.microsoft.com/office/word/2010/wordml" w:rsidRPr="002E499E" w:rsidR="002E499E" w:rsidP="0F703D1A" w:rsidRDefault="002E499E" w14:paraId="35E5B53B" wp14:textId="77777777" wp14:noSpellErr="1">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Jack Travers</w:t>
      </w:r>
      <w:r w:rsidRPr="0F703D1A" w:rsidR="002E499E">
        <w:rPr>
          <w:rFonts w:ascii="Calibri" w:hAnsi="Calibri" w:eastAsia="Calibri" w:cs="Calibri" w:asciiTheme="minorAscii" w:hAnsiTheme="minorAscii" w:eastAsiaTheme="minorAscii" w:cstheme="minorAscii"/>
        </w:rPr>
        <w:t> (28): Self- employed, single and from Park Street, Monaghan town. Jack still lived with his family and was very athletic. He was engaged to be married. Survived by his parents, brother Jim, sisters and fiancée. Jack was killed in the explosion in North Street, Monaghan.</w:t>
      </w:r>
    </w:p>
    <w:p xmlns:wp14="http://schemas.microsoft.com/office/word/2010/wordml" w:rsidRPr="002E499E" w:rsidR="002E499E" w:rsidP="0F703D1A" w:rsidRDefault="002E499E" w14:paraId="3EA454CC" wp14:textId="7460174F">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Breda Turner:</w:t>
      </w:r>
      <w:r w:rsidRPr="0F703D1A" w:rsidR="002E499E">
        <w:rPr>
          <w:rFonts w:ascii="Calibri" w:hAnsi="Calibri" w:eastAsia="Calibri" w:cs="Calibri" w:asciiTheme="minorAscii" w:hAnsiTheme="minorAscii" w:eastAsiaTheme="minorAscii" w:cstheme="minorAscii"/>
        </w:rPr>
        <w:t> Worked in the civil service, in the income tax office. She was engaged to be married the following Easter.</w:t>
      </w:r>
      <w:r w:rsidRPr="0F703D1A" w:rsidR="5669E96F">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Originally from Thurles, Co</w:t>
      </w:r>
      <w:r w:rsidRPr="0F703D1A" w:rsidR="2F16DACF">
        <w:rPr>
          <w:rFonts w:ascii="Calibri" w:hAnsi="Calibri" w:eastAsia="Calibri" w:cs="Calibri" w:asciiTheme="minorAscii" w:hAnsiTheme="minorAscii" w:eastAsiaTheme="minorAscii" w:cstheme="minorAscii"/>
        </w:rPr>
        <w:t>.</w:t>
      </w:r>
      <w:r w:rsidRPr="0F703D1A" w:rsidR="002E499E">
        <w:rPr>
          <w:rFonts w:ascii="Calibri" w:hAnsi="Calibri" w:eastAsia="Calibri" w:cs="Calibri" w:asciiTheme="minorAscii" w:hAnsiTheme="minorAscii" w:eastAsiaTheme="minorAscii" w:cstheme="minorAscii"/>
        </w:rPr>
        <w:t xml:space="preserve"> Tipperary, she had moved to Dublin and was survived by her parents, Biddy and Jimmy, and brother and sisters. She was killed in the Parnell Street explosion.</w:t>
      </w:r>
    </w:p>
    <w:p xmlns:wp14="http://schemas.microsoft.com/office/word/2010/wordml" w:rsidRPr="002E499E" w:rsidR="002E499E" w:rsidP="0F703D1A" w:rsidRDefault="002E499E" w14:paraId="036015C3" wp14:textId="77777777">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 xml:space="preserve">John </w:t>
      </w:r>
      <w:r w:rsidRPr="0F703D1A" w:rsidR="002E499E">
        <w:rPr>
          <w:rStyle w:val="Strong"/>
          <w:rFonts w:ascii="Calibri" w:hAnsi="Calibri" w:eastAsia="Calibri" w:cs="Calibri" w:asciiTheme="minorAscii" w:hAnsiTheme="minorAscii" w:eastAsiaTheme="minorAscii" w:cstheme="minorAscii"/>
        </w:rPr>
        <w:t>Walshe</w:t>
      </w:r>
      <w:r w:rsidRPr="0F703D1A" w:rsidR="002E499E">
        <w:rPr>
          <w:rFonts w:ascii="Calibri" w:hAnsi="Calibri" w:eastAsia="Calibri" w:cs="Calibri" w:asciiTheme="minorAscii" w:hAnsiTheme="minorAscii" w:eastAsiaTheme="minorAscii" w:cstheme="minorAscii"/>
        </w:rPr>
        <w:t> (27): Single, from Crumlin, Dublin. He was survived by his father and mother, sisters Anne and Mary and girlfriend Joan. He was killed in the Talbot Street explosion.</w:t>
      </w:r>
    </w:p>
    <w:p xmlns:wp14="http://schemas.microsoft.com/office/word/2010/wordml" w:rsidRPr="002E499E" w:rsidR="002E499E" w:rsidP="0F703D1A" w:rsidRDefault="002E499E" w14:paraId="0DD4EB71" wp14:textId="7EA6BBCC">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Peggy White</w:t>
      </w:r>
      <w:r w:rsidRPr="0F703D1A" w:rsidR="002E499E">
        <w:rPr>
          <w:rFonts w:ascii="Calibri" w:hAnsi="Calibri" w:eastAsia="Calibri" w:cs="Calibri" w:asciiTheme="minorAscii" w:hAnsiTheme="minorAscii" w:eastAsiaTheme="minorAscii" w:cstheme="minorAscii"/>
        </w:rPr>
        <w:t> (45): Part-time restaurant worker. She was survived by her husband, Joe, a daughter and three young sons. She lived in Belgium Park, Monaghan town.</w:t>
      </w:r>
      <w:r w:rsidRPr="0F703D1A" w:rsidR="42DE757D">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Peggy was injured in the bomb in North Road, Monaghan, and died on the night of the bombing.</w:t>
      </w:r>
    </w:p>
    <w:p xmlns:wp14="http://schemas.microsoft.com/office/word/2010/wordml" w:rsidRPr="002E499E" w:rsidR="002E499E" w:rsidP="0F703D1A" w:rsidRDefault="002E499E" w14:paraId="1745A122" wp14:textId="66D86B2E">
      <w:pPr>
        <w:pStyle w:val="selectionshareable"/>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rPr>
      </w:pPr>
      <w:r w:rsidRPr="0F703D1A" w:rsidR="002E499E">
        <w:rPr>
          <w:rStyle w:val="Strong"/>
          <w:rFonts w:ascii="Calibri" w:hAnsi="Calibri" w:eastAsia="Calibri" w:cs="Calibri" w:asciiTheme="minorAscii" w:hAnsiTheme="minorAscii" w:eastAsiaTheme="minorAscii" w:cstheme="minorAscii"/>
        </w:rPr>
        <w:t>George Williamson</w:t>
      </w:r>
      <w:r w:rsidRPr="0F703D1A" w:rsidR="002E499E">
        <w:rPr>
          <w:rFonts w:ascii="Calibri" w:hAnsi="Calibri" w:eastAsia="Calibri" w:cs="Calibri" w:asciiTheme="minorAscii" w:hAnsiTheme="minorAscii" w:eastAsiaTheme="minorAscii" w:cstheme="minorAscii"/>
        </w:rPr>
        <w:t xml:space="preserve"> (72): A bachelor farmer from </w:t>
      </w:r>
      <w:r w:rsidRPr="0F703D1A" w:rsidR="002E499E">
        <w:rPr>
          <w:rFonts w:ascii="Calibri" w:hAnsi="Calibri" w:eastAsia="Calibri" w:cs="Calibri" w:asciiTheme="minorAscii" w:hAnsiTheme="minorAscii" w:eastAsiaTheme="minorAscii" w:cstheme="minorAscii"/>
        </w:rPr>
        <w:t>Castleshane</w:t>
      </w:r>
      <w:r w:rsidRPr="0F703D1A" w:rsidR="002E499E">
        <w:rPr>
          <w:rFonts w:ascii="Calibri" w:hAnsi="Calibri" w:eastAsia="Calibri" w:cs="Calibri" w:asciiTheme="minorAscii" w:hAnsiTheme="minorAscii" w:eastAsiaTheme="minorAscii" w:cstheme="minorAscii"/>
        </w:rPr>
        <w:t>, Co Monaghan.</w:t>
      </w:r>
      <w:r w:rsidRPr="0F703D1A" w:rsidR="39CCCEA6">
        <w:rPr>
          <w:rFonts w:ascii="Calibri" w:hAnsi="Calibri" w:eastAsia="Calibri" w:cs="Calibri" w:asciiTheme="minorAscii" w:hAnsiTheme="minorAscii" w:eastAsiaTheme="minorAscii" w:cstheme="minorAscii"/>
        </w:rPr>
        <w:t xml:space="preserve"> </w:t>
      </w:r>
      <w:r w:rsidRPr="0F703D1A" w:rsidR="002E499E">
        <w:rPr>
          <w:rFonts w:ascii="Calibri" w:hAnsi="Calibri" w:eastAsia="Calibri" w:cs="Calibri" w:asciiTheme="minorAscii" w:hAnsiTheme="minorAscii" w:eastAsiaTheme="minorAscii" w:cstheme="minorAscii"/>
        </w:rPr>
        <w:t>George was survived by his sister Margaret and two brothers, Isaiah and Jesse, as well as nieces and nephews. He was killed in the explosion in North Road, Monaghan.</w:t>
      </w:r>
    </w:p>
    <w:p xmlns:wp14="http://schemas.microsoft.com/office/word/2010/wordml" w:rsidRPr="002E499E" w:rsidR="002E499E" w:rsidP="002E499E" w:rsidRDefault="002E499E" w14:paraId="0D0B940D" wp14:textId="77777777">
      <w:pPr>
        <w:pStyle w:val="selectionshareable"/>
        <w:shd w:val="clear" w:color="auto" w:fill="FFFFFF"/>
        <w:spacing w:before="0" w:beforeAutospacing="0" w:after="0" w:afterAutospacing="0"/>
        <w:jc w:val="both"/>
        <w:rPr>
          <w:rFonts w:ascii="Arial" w:hAnsi="Arial" w:cs="Arial"/>
        </w:rPr>
      </w:pPr>
    </w:p>
    <w:p xmlns:wp14="http://schemas.microsoft.com/office/word/2010/wordml" w:rsidRPr="002E499E" w:rsidR="002E499E" w:rsidP="002E499E" w:rsidRDefault="002E499E" w14:paraId="0E27B00A" wp14:textId="77777777">
      <w:pPr>
        <w:shd w:val="clear" w:color="auto" w:fill="FFFFFF"/>
        <w:spacing w:before="120" w:after="120" w:line="240" w:lineRule="auto"/>
        <w:jc w:val="both"/>
        <w:rPr>
          <w:rFonts w:ascii="Arial" w:hAnsi="Arial" w:eastAsia="Times New Roman" w:cs="Arial"/>
          <w:sz w:val="24"/>
          <w:szCs w:val="24"/>
          <w:lang w:eastAsia="en-GB"/>
        </w:rPr>
      </w:pPr>
    </w:p>
    <w:p xmlns:wp14="http://schemas.microsoft.com/office/word/2010/wordml" w:rsidRPr="002E499E" w:rsidR="00BF411A" w:rsidP="002E499E" w:rsidRDefault="002E499E" w14:paraId="29D6B04F" wp14:textId="77777777">
      <w:pPr>
        <w:jc w:val="both"/>
        <w:rPr>
          <w:rFonts w:ascii="Arial" w:hAnsi="Arial" w:cs="Arial"/>
          <w:sz w:val="24"/>
          <w:szCs w:val="24"/>
        </w:rPr>
      </w:pPr>
      <w:r w:rsidRPr="002E499E">
        <w:rPr>
          <w:rFonts w:ascii="Arial" w:hAnsi="Arial" w:eastAsia="Times New Roman" w:cs="Arial"/>
          <w:color w:val="000000"/>
          <w:sz w:val="24"/>
          <w:szCs w:val="24"/>
          <w:lang w:eastAsia="en-GB"/>
        </w:rPr>
        <w:t xml:space="preserve"> </w:t>
      </w:r>
    </w:p>
    <w:sectPr w:rsidRPr="002E499E" w:rsidR="00BF411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1A"/>
    <w:rsid w:val="002E499E"/>
    <w:rsid w:val="00330EF6"/>
    <w:rsid w:val="00BF411A"/>
    <w:rsid w:val="00C52D4A"/>
    <w:rsid w:val="03515C46"/>
    <w:rsid w:val="03FBC8B2"/>
    <w:rsid w:val="0F703D1A"/>
    <w:rsid w:val="1498D599"/>
    <w:rsid w:val="17C5043E"/>
    <w:rsid w:val="18420602"/>
    <w:rsid w:val="2A749548"/>
    <w:rsid w:val="2AA28D93"/>
    <w:rsid w:val="2ABCCB78"/>
    <w:rsid w:val="2F16DACF"/>
    <w:rsid w:val="2FD2C768"/>
    <w:rsid w:val="384D6027"/>
    <w:rsid w:val="39CCCEA6"/>
    <w:rsid w:val="3BB83E54"/>
    <w:rsid w:val="3DFF4611"/>
    <w:rsid w:val="417F726A"/>
    <w:rsid w:val="42DE757D"/>
    <w:rsid w:val="45C03EDB"/>
    <w:rsid w:val="4F0DF066"/>
    <w:rsid w:val="517C6DD7"/>
    <w:rsid w:val="52459128"/>
    <w:rsid w:val="54DA260B"/>
    <w:rsid w:val="5669E96F"/>
    <w:rsid w:val="5A9A78A7"/>
    <w:rsid w:val="72A465E4"/>
    <w:rsid w:val="756BDA47"/>
    <w:rsid w:val="7818AABC"/>
    <w:rsid w:val="7B326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F3A668"/>
  <w15:chartTrackingRefBased/>
  <w15:docId w15:val="{38145401-CA34-47D6-8B7F-F06DAD24C0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E499E"/>
    <w:pPr>
      <w:spacing w:before="100" w:beforeAutospacing="1" w:after="100" w:afterAutospacing="1" w:line="240" w:lineRule="auto"/>
    </w:pPr>
    <w:rPr>
      <w:rFonts w:ascii="Times New Roman" w:hAnsi="Times New Roman" w:eastAsia="Times New Roman"/>
      <w:sz w:val="24"/>
      <w:szCs w:val="24"/>
      <w:lang w:eastAsia="en-GB"/>
    </w:rPr>
  </w:style>
  <w:style w:type="character" w:styleId="Hyperlink">
    <w:name w:val="Hyperlink"/>
    <w:uiPriority w:val="99"/>
    <w:semiHidden/>
    <w:unhideWhenUsed/>
    <w:rsid w:val="002E499E"/>
    <w:rPr>
      <w:color w:val="0000FF"/>
      <w:u w:val="single"/>
    </w:rPr>
  </w:style>
  <w:style w:type="paragraph" w:styleId="selectionshareable" w:customStyle="1">
    <w:name w:val="selectionshareable"/>
    <w:basedOn w:val="Normal"/>
    <w:rsid w:val="002E499E"/>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uiPriority w:val="22"/>
    <w:qFormat/>
    <w:rsid w:val="002E4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666465">
      <w:bodyDiv w:val="1"/>
      <w:marLeft w:val="0"/>
      <w:marRight w:val="0"/>
      <w:marTop w:val="0"/>
      <w:marBottom w:val="0"/>
      <w:divBdr>
        <w:top w:val="none" w:sz="0" w:space="0" w:color="auto"/>
        <w:left w:val="none" w:sz="0" w:space="0" w:color="auto"/>
        <w:bottom w:val="none" w:sz="0" w:space="0" w:color="auto"/>
        <w:right w:val="none" w:sz="0" w:space="0" w:color="auto"/>
      </w:divBdr>
      <w:divsChild>
        <w:div w:id="91125775">
          <w:marLeft w:val="0"/>
          <w:marRight w:val="0"/>
          <w:marTop w:val="0"/>
          <w:marBottom w:val="0"/>
          <w:divBdr>
            <w:top w:val="none" w:sz="0" w:space="0" w:color="auto"/>
            <w:left w:val="none" w:sz="0" w:space="0" w:color="auto"/>
            <w:bottom w:val="none" w:sz="0" w:space="0" w:color="auto"/>
            <w:right w:val="none" w:sz="0" w:space="0" w:color="auto"/>
          </w:divBdr>
        </w:div>
        <w:div w:id="641352596">
          <w:marLeft w:val="0"/>
          <w:marRight w:val="0"/>
          <w:marTop w:val="0"/>
          <w:marBottom w:val="0"/>
          <w:divBdr>
            <w:top w:val="none" w:sz="0" w:space="0" w:color="auto"/>
            <w:left w:val="none" w:sz="0" w:space="0" w:color="auto"/>
            <w:bottom w:val="none" w:sz="0" w:space="0" w:color="auto"/>
            <w:right w:val="none" w:sz="0" w:space="0" w:color="auto"/>
          </w:divBdr>
        </w:div>
        <w:div w:id="1854682970">
          <w:marLeft w:val="0"/>
          <w:marRight w:val="0"/>
          <w:marTop w:val="0"/>
          <w:marBottom w:val="0"/>
          <w:divBdr>
            <w:top w:val="none" w:sz="0" w:space="0" w:color="auto"/>
            <w:left w:val="none" w:sz="0" w:space="0" w:color="auto"/>
            <w:bottom w:val="none" w:sz="0" w:space="0" w:color="auto"/>
            <w:right w:val="none" w:sz="0" w:space="0" w:color="auto"/>
          </w:divBdr>
        </w:div>
        <w:div w:id="2119718575">
          <w:marLeft w:val="0"/>
          <w:marRight w:val="0"/>
          <w:marTop w:val="0"/>
          <w:marBottom w:val="0"/>
          <w:divBdr>
            <w:top w:val="none" w:sz="0" w:space="0" w:color="auto"/>
            <w:left w:val="none" w:sz="0" w:space="0" w:color="auto"/>
            <w:bottom w:val="none" w:sz="0" w:space="0" w:color="auto"/>
            <w:right w:val="none" w:sz="0" w:space="0" w:color="auto"/>
          </w:divBdr>
        </w:div>
      </w:divsChild>
    </w:div>
    <w:div w:id="578750620">
      <w:bodyDiv w:val="1"/>
      <w:marLeft w:val="0"/>
      <w:marRight w:val="0"/>
      <w:marTop w:val="0"/>
      <w:marBottom w:val="0"/>
      <w:divBdr>
        <w:top w:val="none" w:sz="0" w:space="0" w:color="auto"/>
        <w:left w:val="none" w:sz="0" w:space="0" w:color="auto"/>
        <w:bottom w:val="none" w:sz="0" w:space="0" w:color="auto"/>
        <w:right w:val="none" w:sz="0" w:space="0" w:color="auto"/>
      </w:divBdr>
    </w:div>
    <w:div w:id="1025061503">
      <w:bodyDiv w:val="1"/>
      <w:marLeft w:val="0"/>
      <w:marRight w:val="0"/>
      <w:marTop w:val="0"/>
      <w:marBottom w:val="0"/>
      <w:divBdr>
        <w:top w:val="none" w:sz="0" w:space="0" w:color="auto"/>
        <w:left w:val="none" w:sz="0" w:space="0" w:color="auto"/>
        <w:bottom w:val="none" w:sz="0" w:space="0" w:color="auto"/>
        <w:right w:val="none" w:sz="0" w:space="0" w:color="auto"/>
      </w:divBdr>
    </w:div>
    <w:div w:id="1046368226">
      <w:bodyDiv w:val="1"/>
      <w:marLeft w:val="0"/>
      <w:marRight w:val="0"/>
      <w:marTop w:val="0"/>
      <w:marBottom w:val="0"/>
      <w:divBdr>
        <w:top w:val="none" w:sz="0" w:space="0" w:color="auto"/>
        <w:left w:val="none" w:sz="0" w:space="0" w:color="auto"/>
        <w:bottom w:val="none" w:sz="0" w:space="0" w:color="auto"/>
        <w:right w:val="none" w:sz="0" w:space="0" w:color="auto"/>
      </w:divBdr>
    </w:div>
    <w:div w:id="1314331607">
      <w:bodyDiv w:val="1"/>
      <w:marLeft w:val="0"/>
      <w:marRight w:val="0"/>
      <w:marTop w:val="0"/>
      <w:marBottom w:val="0"/>
      <w:divBdr>
        <w:top w:val="none" w:sz="0" w:space="0" w:color="auto"/>
        <w:left w:val="none" w:sz="0" w:space="0" w:color="auto"/>
        <w:bottom w:val="none" w:sz="0" w:space="0" w:color="auto"/>
        <w:right w:val="none" w:sz="0" w:space="0" w:color="auto"/>
      </w:divBdr>
    </w:div>
    <w:div w:id="1868130112">
      <w:bodyDiv w:val="1"/>
      <w:marLeft w:val="0"/>
      <w:marRight w:val="0"/>
      <w:marTop w:val="0"/>
      <w:marBottom w:val="0"/>
      <w:divBdr>
        <w:top w:val="none" w:sz="0" w:space="0" w:color="auto"/>
        <w:left w:val="none" w:sz="0" w:space="0" w:color="auto"/>
        <w:bottom w:val="none" w:sz="0" w:space="0" w:color="auto"/>
        <w:right w:val="none" w:sz="0" w:space="0" w:color="auto"/>
      </w:divBdr>
    </w:div>
    <w:div w:id="19674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21" Type="http://schemas.openxmlformats.org/officeDocument/2006/relationships/fontTable" Target="fontTable.xml"/><Relationship Id="rId2" Type="http://schemas.openxmlformats.org/officeDocument/2006/relationships/customXml" Target="../customXml/item2.xml"/><Relationship Id="R295aa2bf4cfa4dd0" Type="http://schemas.openxmlformats.org/officeDocument/2006/relationships/hyperlink" Target="https://en.wikipedia.org/wiki/The_Troubles" TargetMode="External"/><Relationship Id="R36e11a818a4741d2" Type="http://schemas.openxmlformats.org/officeDocument/2006/relationships/hyperlink" Target="https://en.wikipedia.org/wiki/Ulster_Volunteer_Force" TargetMode="External"/><Relationship Id="R5e9e87d93f9141ef" Type="http://schemas.openxmlformats.org/officeDocument/2006/relationships/hyperlink" Target="https://en.wikipedia.org/wiki/General_strike" TargetMode="External"/><Relationship Id="Rda8100c9418545de" Type="http://schemas.openxmlformats.org/officeDocument/2006/relationships/hyperlink" Target="https://en.wikipedia.org/wiki/Government_of_the_20th_D%C3%A1il" TargetMode="External"/><Relationship Id="rId1" Type="http://schemas.openxmlformats.org/officeDocument/2006/relationships/customXml" Target="../customXml/item1.xml"/><Relationship Id="R577aa3ff87314d03" Type="http://schemas.openxmlformats.org/officeDocument/2006/relationships/hyperlink" Target="https://en.wikipedia.org/wiki/Dublin" TargetMode="External"/><Relationship Id="Rf8773dee16544a3a" Type="http://schemas.openxmlformats.org/officeDocument/2006/relationships/hyperlink" Target="https://en.wikipedia.org/wiki/Rush_hour" TargetMode="External"/><Relationship Id="Rff59875a29cd44d8" Type="http://schemas.openxmlformats.org/officeDocument/2006/relationships/hyperlink" Target="https://en.wikipedia.org/wiki/Ulster_loyalism" TargetMode="External"/><Relationship Id="Rf5d20bb92cad4b78" Type="http://schemas.openxmlformats.org/officeDocument/2006/relationships/hyperlink" Target="https://en.wikipedia.org/wiki/Ulster_Workers%27_Council_strike" TargetMode="External"/><Relationship Id="rId5" Type="http://schemas.openxmlformats.org/officeDocument/2006/relationships/webSettings" Target="webSettings.xml"/><Relationship Id="R57847a2422f640d0" Type="http://schemas.openxmlformats.org/officeDocument/2006/relationships/hyperlink" Target="https://en.wikipedia.org/wiki/MI5" TargetMode="External"/><Relationship Id="rId23" Type="http://schemas.openxmlformats.org/officeDocument/2006/relationships/customXml" Target="../customXml/item3.xml"/><Relationship Id="Re1a993da707e49d5" Type="http://schemas.openxmlformats.org/officeDocument/2006/relationships/hyperlink" Target="https://en.wikipedia.org/wiki/Fine_Gael" TargetMode="External"/><Relationship Id="Rc71028db893e4296" Type="http://schemas.openxmlformats.org/officeDocument/2006/relationships/hyperlink" Target="https://en.wikipedia.org/wiki/Labour_Party_(Ireland)" TargetMode="External"/><Relationship Id="rId4" Type="http://schemas.openxmlformats.org/officeDocument/2006/relationships/settings" Target="settings.xml"/><Relationship Id="rId22" Type="http://schemas.openxmlformats.org/officeDocument/2006/relationships/theme" Target="theme/theme1.xml"/><Relationship Id="R862e49150cd141ff" Type="http://schemas.openxmlformats.org/officeDocument/2006/relationships/hyperlink" Target="https://en.wikipedia.org/wiki/Monaghan" TargetMode="External"/><Relationship Id="R9dae9ca86a1d472b" Type="http://schemas.openxmlformats.org/officeDocument/2006/relationships/hyperlink" Target="https://en.wikipedia.org/wiki/Timeline_of_Ulster_Volunteer_Force_actions" TargetMode="External"/><Relationship Id="R9909120c369b4f61" Type="http://schemas.openxmlformats.org/officeDocument/2006/relationships/hyperlink" Target="https://en.wikipedia.org/wiki/Henry_Barron_(judge)" TargetMode="External"/><Relationship Id="R516a0cf343354772" Type="http://schemas.openxmlformats.org/officeDocument/2006/relationships/hyperlink" Target="https://en.wikipedia.org/wiki/Garda_S%C3%ADoch%C3%A1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2021-03-29T12:56:11+00:00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BD4F45C8-8CD3-4F68-94F5-AF9219E59917}">
  <ds:schemaRefs>
    <ds:schemaRef ds:uri="http://schemas.microsoft.com/sharepoint/v3/contenttype/forms"/>
  </ds:schemaRefs>
</ds:datastoreItem>
</file>

<file path=customXml/itemProps2.xml><?xml version="1.0" encoding="utf-8"?>
<ds:datastoreItem xmlns:ds="http://schemas.openxmlformats.org/officeDocument/2006/customXml" ds:itemID="{0CE51680-409F-4725-9F91-D342DD54CA72}"/>
</file>

<file path=customXml/itemProps3.xml><?xml version="1.0" encoding="utf-8"?>
<ds:datastoreItem xmlns:ds="http://schemas.openxmlformats.org/officeDocument/2006/customXml" ds:itemID="{8D9A7125-DC20-46F7-BC21-C31B0B5AF1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Donaldson</dc:creator>
  <cp:keywords/>
  <dc:description/>
  <cp:lastModifiedBy>Rachel Watson</cp:lastModifiedBy>
  <cp:revision>2</cp:revision>
  <dcterms:created xsi:type="dcterms:W3CDTF">2021-03-22T11:31:00Z</dcterms:created>
  <dcterms:modified xsi:type="dcterms:W3CDTF">2021-03-22T11:39:24Z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8153300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