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D10A2" w:rsidP="66C7F374" w:rsidRDefault="002D10A2" w14:paraId="6ACDE828" wp14:textId="68A776A9">
      <w:pPr>
        <w:pStyle w:val="Normal"/>
        <w:jc w:val="center"/>
        <w:rPr>
          <w:rFonts w:ascii="Calibri" w:hAnsi="Calibri" w:eastAsia="Calibri" w:cs="Times New Roman"/>
          <w:b w:val="1"/>
          <w:bCs w:val="1"/>
          <w:sz w:val="28"/>
          <w:szCs w:val="28"/>
          <w:lang w:eastAsia="en-GB"/>
        </w:rPr>
      </w:pPr>
      <w:r w:rsidRPr="66C7F374" w:rsidR="002D10A2">
        <w:rPr>
          <w:b w:val="1"/>
          <w:bCs w:val="1"/>
          <w:sz w:val="28"/>
          <w:szCs w:val="28"/>
        </w:rPr>
        <w:t>Karel Straub</w:t>
      </w:r>
    </w:p>
    <w:p xmlns:wp14="http://schemas.microsoft.com/office/word/2010/wordml" w:rsidR="002D10A2" w:rsidP="66C7F374" w:rsidRDefault="002D10A2" w14:paraId="02EB378F" wp14:textId="75B90BC1">
      <w:pPr>
        <w:pStyle w:val="Normal"/>
        <w:jc w:val="center"/>
        <w:rPr>
          <w:rFonts w:ascii="Calibri" w:hAnsi="Calibri" w:eastAsia="Calibri" w:cs="Times New Roman"/>
          <w:b w:val="1"/>
          <w:bCs w:val="1"/>
          <w:sz w:val="28"/>
          <w:szCs w:val="28"/>
          <w:lang w:eastAsia="en-GB"/>
        </w:rPr>
      </w:pPr>
      <w:r w:rsidRPr="66C7F374" w:rsidR="002D10A2">
        <w:rPr>
          <w:b w:val="1"/>
          <w:bCs w:val="1"/>
          <w:sz w:val="28"/>
          <w:szCs w:val="28"/>
        </w:rPr>
        <w:t>22nd March 1979</w:t>
      </w:r>
    </w:p>
    <w:p xmlns:wp14="http://schemas.microsoft.com/office/word/2010/wordml" w:rsidRPr="007C77B6" w:rsidR="002D10A2" w:rsidP="66C7F374" w:rsidRDefault="002D10A2" w14:paraId="6A05A809" wp14:textId="2AA9E67E">
      <w:pPr>
        <w:pStyle w:val="Normal"/>
        <w:rPr>
          <w:rFonts w:ascii="Calibri" w:hAnsi="Calibri" w:eastAsia="Calibri" w:cs="Times New Roman"/>
          <w:sz w:val="24"/>
          <w:szCs w:val="24"/>
          <w:lang w:eastAsia="en-GB"/>
        </w:rPr>
      </w:pPr>
      <w:r w:rsidRPr="66C7F374" w:rsidR="002D10A2">
        <w:rPr>
          <w:sz w:val="24"/>
          <w:szCs w:val="24"/>
        </w:rPr>
        <w:t>SEFF remembers</w:t>
      </w:r>
      <w:r w:rsidRPr="66C7F374" w:rsidR="002D10A2">
        <w:rPr>
          <w:sz w:val="24"/>
          <w:szCs w:val="24"/>
        </w:rPr>
        <w:t xml:space="preserve"> </w:t>
      </w:r>
      <w:r w:rsidRPr="66C7F374" w:rsidR="00027CF4">
        <w:rPr>
          <w:sz w:val="24"/>
          <w:szCs w:val="24"/>
        </w:rPr>
        <w:t xml:space="preserve">Karel Straub who was murdered </w:t>
      </w:r>
      <w:r w:rsidRPr="66C7F374" w:rsidR="28D8BEE9">
        <w:rPr>
          <w:sz w:val="24"/>
          <w:szCs w:val="24"/>
        </w:rPr>
        <w:t>on 22</w:t>
      </w:r>
      <w:r w:rsidRPr="66C7F374" w:rsidR="28D8BEE9">
        <w:rPr>
          <w:sz w:val="24"/>
          <w:szCs w:val="24"/>
          <w:vertAlign w:val="superscript"/>
        </w:rPr>
        <w:t>nd</w:t>
      </w:r>
      <w:r w:rsidRPr="66C7F374" w:rsidR="28D8BEE9">
        <w:rPr>
          <w:sz w:val="24"/>
          <w:szCs w:val="24"/>
        </w:rPr>
        <w:t xml:space="preserve"> March 1979.</w:t>
      </w:r>
      <w:bookmarkStart w:name="_GoBack" w:id="0"/>
      <w:bookmarkEnd w:id="0"/>
      <w:r w:rsidRPr="66C7F374" w:rsidR="002D10A2">
        <w:rPr>
          <w:sz w:val="24"/>
          <w:szCs w:val="24"/>
        </w:rPr>
        <w:t xml:space="preserve"> </w:t>
      </w:r>
    </w:p>
    <w:p xmlns:wp14="http://schemas.microsoft.com/office/word/2010/wordml" w:rsidRPr="007C77B6" w:rsidR="002D10A2" w:rsidP="66C7F374" w:rsidRDefault="002D10A2" w14:paraId="5A39BBE3" wp14:textId="161944BA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Pr="66C7F374" w:rsidR="002D10A2">
        <w:rPr>
          <w:sz w:val="24"/>
          <w:szCs w:val="24"/>
        </w:rPr>
        <w:t xml:space="preserve">Karel Straub was a </w:t>
      </w:r>
      <w:r w:rsidRPr="66C7F374" w:rsidR="505BAB5E">
        <w:rPr>
          <w:sz w:val="24"/>
          <w:szCs w:val="24"/>
        </w:rPr>
        <w:t>19-year-old</w:t>
      </w:r>
      <w:r w:rsidRPr="66C7F374" w:rsidR="002D10A2">
        <w:rPr>
          <w:sz w:val="24"/>
          <w:szCs w:val="24"/>
        </w:rPr>
        <w:t xml:space="preserve"> D</w:t>
      </w:r>
      <w:r w:rsidRPr="66C7F374" w:rsidR="002D10A2">
        <w:rPr>
          <w:sz w:val="24"/>
          <w:szCs w:val="24"/>
        </w:rPr>
        <w:t>utch citizen and footman to Sir Richard Sykes, the</w:t>
      </w:r>
      <w:r w:rsidRPr="66C7F374" w:rsidR="79B52A43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 xml:space="preserve">British Ambassador to </w:t>
      </w:r>
      <w:r w:rsidRPr="66C7F374" w:rsidR="002D10A2">
        <w:rPr>
          <w:sz w:val="24"/>
          <w:szCs w:val="24"/>
        </w:rPr>
        <w:t>the Hague</w:t>
      </w:r>
      <w:r w:rsidRPr="66C7F374" w:rsidR="002D10A2">
        <w:rPr>
          <w:sz w:val="24"/>
          <w:szCs w:val="24"/>
        </w:rPr>
        <w:t>. Both men were murdered by P</w:t>
      </w:r>
      <w:r w:rsidRPr="66C7F374" w:rsidR="002D10A2">
        <w:rPr>
          <w:sz w:val="24"/>
          <w:szCs w:val="24"/>
        </w:rPr>
        <w:t xml:space="preserve">rovisional </w:t>
      </w:r>
      <w:r w:rsidRPr="66C7F374" w:rsidR="002D10A2">
        <w:rPr>
          <w:sz w:val="24"/>
          <w:szCs w:val="24"/>
        </w:rPr>
        <w:t>IRA terrorists</w:t>
      </w:r>
      <w:r w:rsidRPr="66C7F374" w:rsidR="002D10A2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>on 22nd March 1979.</w:t>
      </w:r>
    </w:p>
    <w:p xmlns:wp14="http://schemas.microsoft.com/office/word/2010/wordml" w:rsidR="002D10A2" w:rsidP="66C7F374" w:rsidRDefault="002D10A2" w14:paraId="41C8F396" wp14:textId="2CC0AE55">
      <w:pPr>
        <w:pStyle w:val="Normal"/>
        <w:rPr>
          <w:rFonts w:ascii="Calibri" w:hAnsi="Calibri" w:eastAsia="Calibri" w:cs="Times New Roman"/>
          <w:sz w:val="24"/>
          <w:szCs w:val="24"/>
        </w:rPr>
      </w:pPr>
      <w:proofErr w:type="gramStart"/>
      <w:r w:rsidRPr="66C7F374" w:rsidR="002D10A2">
        <w:rPr>
          <w:sz w:val="24"/>
          <w:szCs w:val="24"/>
        </w:rPr>
        <w:t>Two gun</w:t>
      </w:r>
      <w:proofErr w:type="gramEnd"/>
      <w:r w:rsidRPr="66C7F374" w:rsidR="002D10A2">
        <w:rPr>
          <w:sz w:val="24"/>
          <w:szCs w:val="24"/>
        </w:rPr>
        <w:t xml:space="preserve"> men approached the </w:t>
      </w:r>
      <w:r w:rsidRPr="66C7F374" w:rsidR="44E661D0">
        <w:rPr>
          <w:sz w:val="24"/>
          <w:szCs w:val="24"/>
        </w:rPr>
        <w:t>silver-grey</w:t>
      </w:r>
      <w:r w:rsidRPr="66C7F374" w:rsidR="002D10A2">
        <w:rPr>
          <w:sz w:val="24"/>
          <w:szCs w:val="24"/>
        </w:rPr>
        <w:t xml:space="preserve"> Rolls Royce which was to take the</w:t>
      </w:r>
      <w:r w:rsidRPr="66C7F374" w:rsidR="002D10A2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 xml:space="preserve">Ambassador on the </w:t>
      </w:r>
      <w:r w:rsidRPr="66C7F374" w:rsidR="27A75141">
        <w:rPr>
          <w:sz w:val="24"/>
          <w:szCs w:val="24"/>
        </w:rPr>
        <w:t>five-minute</w:t>
      </w:r>
      <w:r w:rsidRPr="66C7F374" w:rsidR="002D10A2">
        <w:rPr>
          <w:sz w:val="24"/>
          <w:szCs w:val="24"/>
        </w:rPr>
        <w:t xml:space="preserve"> journey to the embassy. The ambassador was</w:t>
      </w:r>
      <w:r w:rsidRPr="66C7F374" w:rsidR="002D10A2">
        <w:rPr>
          <w:sz w:val="24"/>
          <w:szCs w:val="24"/>
        </w:rPr>
        <w:t xml:space="preserve"> shot as he sa</w:t>
      </w:r>
      <w:r w:rsidRPr="66C7F374" w:rsidR="002D10A2">
        <w:rPr>
          <w:sz w:val="24"/>
          <w:szCs w:val="24"/>
        </w:rPr>
        <w:t xml:space="preserve">t in the back seat and Karel as he closed the door. </w:t>
      </w:r>
    </w:p>
    <w:p xmlns:wp14="http://schemas.microsoft.com/office/word/2010/wordml" w:rsidRPr="007C77B6" w:rsidR="002D10A2" w:rsidP="66C7F374" w:rsidRDefault="002D10A2" w14:paraId="72A3D3EC" wp14:textId="7812715C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Pr="66C7F374" w:rsidR="002D10A2">
        <w:rPr>
          <w:sz w:val="24"/>
          <w:szCs w:val="24"/>
        </w:rPr>
        <w:t>The chauffeur</w:t>
      </w:r>
      <w:r w:rsidRPr="66C7F374" w:rsidR="002D10A2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 xml:space="preserve">drove the car at high speed to </w:t>
      </w:r>
      <w:proofErr w:type="spellStart"/>
      <w:r w:rsidRPr="66C7F374" w:rsidR="002D10A2">
        <w:rPr>
          <w:sz w:val="24"/>
          <w:szCs w:val="24"/>
        </w:rPr>
        <w:t>Weistendente</w:t>
      </w:r>
      <w:proofErr w:type="spellEnd"/>
      <w:r w:rsidRPr="66C7F374" w:rsidR="002D10A2">
        <w:rPr>
          <w:sz w:val="24"/>
          <w:szCs w:val="24"/>
        </w:rPr>
        <w:t xml:space="preserve"> Hospital which was only a few</w:t>
      </w:r>
      <w:r w:rsidRPr="66C7F374" w:rsidR="002D10A2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 xml:space="preserve">hundred yards away but both men died within hours of the attack. The </w:t>
      </w:r>
      <w:r w:rsidRPr="66C7F374" w:rsidR="002D10A2">
        <w:rPr>
          <w:sz w:val="24"/>
          <w:szCs w:val="24"/>
        </w:rPr>
        <w:t xml:space="preserve">Provisional </w:t>
      </w:r>
      <w:r w:rsidRPr="66C7F374" w:rsidR="002D10A2">
        <w:rPr>
          <w:sz w:val="24"/>
          <w:szCs w:val="24"/>
        </w:rPr>
        <w:t>IRA did</w:t>
      </w:r>
      <w:r w:rsidRPr="66C7F374" w:rsidR="002D10A2">
        <w:rPr>
          <w:sz w:val="24"/>
          <w:szCs w:val="24"/>
        </w:rPr>
        <w:t xml:space="preserve"> </w:t>
      </w:r>
      <w:r w:rsidRPr="66C7F374" w:rsidR="002D10A2">
        <w:rPr>
          <w:sz w:val="24"/>
          <w:szCs w:val="24"/>
        </w:rPr>
        <w:t xml:space="preserve">not admit to the </w:t>
      </w:r>
      <w:r w:rsidRPr="66C7F374" w:rsidR="002D10A2">
        <w:rPr>
          <w:sz w:val="24"/>
          <w:szCs w:val="24"/>
        </w:rPr>
        <w:t xml:space="preserve">murders </w:t>
      </w:r>
      <w:r w:rsidRPr="66C7F374" w:rsidR="002D10A2">
        <w:rPr>
          <w:sz w:val="24"/>
          <w:szCs w:val="24"/>
        </w:rPr>
        <w:t>until February 1980.</w:t>
      </w:r>
    </w:p>
    <w:p xmlns:wp14="http://schemas.microsoft.com/office/word/2010/wordml" w:rsidRPr="00390657" w:rsidR="00673F80" w:rsidP="66C7F374" w:rsidRDefault="00673F80" w14:paraId="60061E4C" wp14:textId="468574D7">
      <w:pPr>
        <w:pStyle w:val="Normal"/>
        <w:rPr>
          <w:rFonts w:ascii="Calibri" w:hAnsi="Calibri" w:eastAsia="Calibri" w:cs="Times New Roman"/>
          <w:sz w:val="24"/>
          <w:szCs w:val="24"/>
          <w:lang w:eastAsia="en-GB"/>
        </w:rPr>
      </w:pPr>
      <w:r w:rsidRPr="66C7F374" w:rsidR="002D10A2">
        <w:rPr>
          <w:sz w:val="24"/>
          <w:szCs w:val="24"/>
        </w:rPr>
        <w:t xml:space="preserve">Karel is remembered on SEFF’s latest Memorial </w:t>
      </w:r>
      <w:r w:rsidRPr="66C7F374" w:rsidR="002D10A2">
        <w:rPr>
          <w:sz w:val="24"/>
          <w:szCs w:val="24"/>
        </w:rPr>
        <w:t xml:space="preserve">Quilt, Uniting Innocent Victims </w:t>
      </w:r>
      <w:r w:rsidRPr="66C7F374" w:rsidR="002D10A2">
        <w:rPr>
          <w:sz w:val="24"/>
          <w:szCs w:val="24"/>
        </w:rPr>
        <w:t xml:space="preserve">which includes the 15 innocents murdered by the Provisional IRA via their Mainland European campaign and 16 innocents of ETA terrorism. </w:t>
      </w:r>
    </w:p>
    <w:sectPr w:rsidRPr="00390657" w:rsidR="00673F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027CF4"/>
    <w:rsid w:val="00180714"/>
    <w:rsid w:val="002D10A2"/>
    <w:rsid w:val="002E1306"/>
    <w:rsid w:val="00390657"/>
    <w:rsid w:val="005A366F"/>
    <w:rsid w:val="00673F80"/>
    <w:rsid w:val="00936343"/>
    <w:rsid w:val="009B6FBC"/>
    <w:rsid w:val="00A0026A"/>
    <w:rsid w:val="27A75141"/>
    <w:rsid w:val="28D8BEE9"/>
    <w:rsid w:val="44E661D0"/>
    <w:rsid w:val="505BAB5E"/>
    <w:rsid w:val="5E791990"/>
    <w:rsid w:val="66C7F374"/>
    <w:rsid w:val="79B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5F8"/>
  <w15:docId w15:val="{085D01C4-D3B0-4886-97FC-A937E2F67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657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2020-03-06T16:21:56+00:00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C0282-9141-40F1-922A-AB86AC6004DB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2020-03-06T16:19:00Z</dcterms:created>
  <dcterms:modified xsi:type="dcterms:W3CDTF">2021-03-25T12:47:20Z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8158800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