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0E5818" w:rsidP="723E3BEB" w:rsidRDefault="000E5818" w14:paraId="1EEEB720" wp14:textId="309C60AC">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sz w:val="26"/>
          <w:szCs w:val="26"/>
          <w:u w:val="single"/>
        </w:rPr>
      </w:pPr>
      <w:r w:rsidRPr="723E3BEB" w:rsidR="000E5818">
        <w:rPr>
          <w:rFonts w:ascii="Calibri" w:hAnsi="Calibri" w:eastAsia="Calibri" w:cs="Calibri" w:asciiTheme="minorAscii" w:hAnsiTheme="minorAscii" w:eastAsiaTheme="minorAscii" w:cstheme="minorAscii"/>
          <w:b w:val="1"/>
          <w:bCs w:val="1"/>
          <w:sz w:val="26"/>
          <w:szCs w:val="26"/>
          <w:u w:val="single"/>
          <w:bdr w:val="none" w:color="auto" w:sz="0" w:space="0" w:frame="1"/>
        </w:rPr>
        <w:t>Leonard Jones</w:t>
      </w:r>
    </w:p>
    <w:p xmlns:wp14="http://schemas.microsoft.com/office/word/2010/wordml" w:rsidR="000E5818" w:rsidP="723E3BEB" w:rsidRDefault="000E5818" w14:paraId="0239A14C" wp14:textId="665270CF">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sz w:val="26"/>
          <w:szCs w:val="26"/>
          <w:u w:val="none"/>
        </w:rPr>
      </w:pPr>
      <w:r w:rsidRPr="723E3BEB" w:rsidR="0B812F8C">
        <w:rPr>
          <w:rFonts w:ascii="Calibri" w:hAnsi="Calibri" w:eastAsia="Calibri" w:cs="Calibri" w:asciiTheme="minorAscii" w:hAnsiTheme="minorAscii" w:eastAsiaTheme="minorAscii" w:cstheme="minorAscii"/>
          <w:b w:val="1"/>
          <w:bCs w:val="1"/>
          <w:sz w:val="26"/>
          <w:szCs w:val="26"/>
          <w:u w:val="none"/>
        </w:rPr>
        <w:t>Narrow Water Massacre</w:t>
      </w:r>
    </w:p>
    <w:p xmlns:wp14="http://schemas.microsoft.com/office/word/2010/wordml" w:rsidR="000E5818" w:rsidP="723E3BEB" w:rsidRDefault="000E5818" w14:paraId="02FE9CFC" wp14:textId="77777777">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sz w:val="26"/>
          <w:szCs w:val="26"/>
          <w:bdr w:val="none" w:color="auto" w:sz="0" w:space="0" w:frame="1"/>
        </w:rPr>
      </w:pPr>
      <w:r w:rsidRPr="723E3BEB" w:rsidR="000E5818">
        <w:rPr>
          <w:rFonts w:ascii="Calibri" w:hAnsi="Calibri" w:eastAsia="Calibri" w:cs="Calibri" w:asciiTheme="minorAscii" w:hAnsiTheme="minorAscii" w:eastAsiaTheme="minorAscii" w:cstheme="minorAscii"/>
          <w:b w:val="1"/>
          <w:bCs w:val="1"/>
          <w:sz w:val="26"/>
          <w:szCs w:val="26"/>
          <w:bdr w:val="none" w:color="auto" w:sz="0" w:space="0" w:frame="1"/>
        </w:rPr>
        <w:t>27</w:t>
      </w:r>
      <w:r w:rsidRPr="723E3BEB" w:rsidR="000E5818">
        <w:rPr>
          <w:rFonts w:ascii="Calibri" w:hAnsi="Calibri" w:eastAsia="Calibri" w:cs="Calibri" w:asciiTheme="minorAscii" w:hAnsiTheme="minorAscii" w:eastAsiaTheme="minorAscii" w:cstheme="minorAscii"/>
          <w:b w:val="1"/>
          <w:bCs w:val="1"/>
          <w:sz w:val="26"/>
          <w:szCs w:val="26"/>
          <w:bdr w:val="none" w:color="auto" w:sz="0" w:space="0" w:frame="1"/>
          <w:vertAlign w:val="superscript"/>
        </w:rPr>
        <w:t>th</w:t>
      </w:r>
      <w:r w:rsidRPr="723E3BEB" w:rsidR="000E5818">
        <w:rPr>
          <w:rFonts w:ascii="Calibri" w:hAnsi="Calibri" w:eastAsia="Calibri" w:cs="Calibri" w:asciiTheme="minorAscii" w:hAnsiTheme="minorAscii" w:eastAsiaTheme="minorAscii" w:cstheme="minorAscii"/>
          <w:b w:val="1"/>
          <w:bCs w:val="1"/>
          <w:sz w:val="26"/>
          <w:szCs w:val="26"/>
          <w:bdr w:val="none" w:color="auto" w:sz="0" w:space="0" w:frame="1"/>
        </w:rPr>
        <w:t xml:space="preserve"> August 1979</w:t>
      </w:r>
    </w:p>
    <w:p w:rsidR="723E3BEB" w:rsidP="723E3BEB" w:rsidRDefault="723E3BEB" w14:paraId="4ECDC626" w14:textId="46F457D1">
      <w:pPr>
        <w:pStyle w:val="NormalWeb"/>
        <w:shd w:val="clear" w:color="auto" w:fill="FFFFFF" w:themeFill="background1"/>
        <w:spacing w:before="0" w:beforeAutospacing="off" w:after="0" w:afterAutospacing="off"/>
        <w:jc w:val="center"/>
        <w:rPr>
          <w:rFonts w:ascii="Times New Roman" w:hAnsi="Times New Roman" w:eastAsia="Times New Roman" w:cs="Times New Roman"/>
          <w:b w:val="1"/>
          <w:bCs w:val="1"/>
          <w:sz w:val="24"/>
          <w:szCs w:val="24"/>
        </w:rPr>
      </w:pPr>
    </w:p>
    <w:p xmlns:wp14="http://schemas.microsoft.com/office/word/2010/wordml" w:rsidR="000E5818" w:rsidP="723E3BEB" w:rsidRDefault="000E5818" w14:paraId="672A6659" wp14:textId="77777777" wp14:noSpellErr="1">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sz w:val="22"/>
          <w:szCs w:val="22"/>
        </w:rPr>
      </w:pPr>
    </w:p>
    <w:p xmlns:wp14="http://schemas.microsoft.com/office/word/2010/wordml" w:rsidRPr="000E5818" w:rsidR="000E5818" w:rsidP="723E3BEB" w:rsidRDefault="000E5818" w14:paraId="0A37501D" wp14:textId="35FFABFD">
      <w:pPr>
        <w:pStyle w:val="Normal"/>
        <w:rPr>
          <w:rFonts w:ascii="Calibri" w:hAnsi="Calibri" w:eastAsia="Calibri" w:cs="Calibri" w:asciiTheme="minorAscii" w:hAnsiTheme="minorAscii" w:eastAsiaTheme="minorAscii" w:cstheme="minorAscii"/>
          <w:sz w:val="24"/>
          <w:szCs w:val="24"/>
        </w:rPr>
      </w:pPr>
      <w:r w:rsidRPr="723E3BEB" w:rsidR="000E5818">
        <w:rPr>
          <w:sz w:val="24"/>
          <w:szCs w:val="24"/>
        </w:rPr>
        <w:t>SEFF remembers Leonard Jones who was murdered along with 17 other soldier colleagues</w:t>
      </w:r>
      <w:r w:rsidRPr="723E3BEB" w:rsidR="54BB3793">
        <w:rPr>
          <w:sz w:val="24"/>
          <w:szCs w:val="24"/>
        </w:rPr>
        <w:t xml:space="preserve"> </w:t>
      </w:r>
      <w:r w:rsidRPr="723E3BEB" w:rsidR="000E5818">
        <w:rPr>
          <w:sz w:val="24"/>
          <w:szCs w:val="24"/>
        </w:rPr>
        <w:t>by Provisional IRA terrorists.</w:t>
      </w:r>
      <w:r w:rsidRPr="723E3BEB" w:rsidR="00157BAE">
        <w:rPr>
          <w:sz w:val="24"/>
          <w:szCs w:val="24"/>
        </w:rPr>
        <w:t xml:space="preserve"> </w:t>
      </w:r>
      <w:r w:rsidRPr="723E3BEB" w:rsidR="4BC3F161">
        <w:rPr>
          <w:sz w:val="24"/>
          <w:szCs w:val="24"/>
        </w:rPr>
        <w:t xml:space="preserve">A civilian was also tragically killed. </w:t>
      </w:r>
    </w:p>
    <w:p xmlns:wp14="http://schemas.microsoft.com/office/word/2010/wordml" w:rsidR="000E5818" w:rsidP="723E3BEB" w:rsidRDefault="000E5818" w14:paraId="5DAB6C7B" wp14:textId="1D4C4F6A">
      <w:pPr>
        <w:pStyle w:val="Normal"/>
        <w:rPr>
          <w:rFonts w:ascii="Calibri" w:hAnsi="Calibri" w:eastAsia="Calibri" w:cs="Calibri" w:asciiTheme="minorAscii" w:hAnsiTheme="minorAscii" w:eastAsiaTheme="minorAscii" w:cstheme="minorAscii"/>
          <w:sz w:val="24"/>
          <w:szCs w:val="24"/>
        </w:rPr>
      </w:pPr>
      <w:r w:rsidRPr="723E3BEB" w:rsidR="000E5818">
        <w:rPr>
          <w:sz w:val="24"/>
          <w:szCs w:val="24"/>
        </w:rPr>
        <w:t>Leonard Jones was born on the 18</w:t>
      </w:r>
      <w:r w:rsidRPr="723E3BEB" w:rsidR="1033EE20">
        <w:rPr>
          <w:sz w:val="24"/>
          <w:szCs w:val="24"/>
        </w:rPr>
        <w:t>th</w:t>
      </w:r>
      <w:r w:rsidRPr="723E3BEB" w:rsidR="000E5818">
        <w:rPr>
          <w:sz w:val="24"/>
          <w:szCs w:val="24"/>
        </w:rPr>
        <w:t xml:space="preserve"> May 1953 in </w:t>
      </w:r>
      <w:r w:rsidRPr="723E3BEB" w:rsidR="000E5818">
        <w:rPr>
          <w:sz w:val="24"/>
          <w:szCs w:val="24"/>
        </w:rPr>
        <w:t>Patricroft</w:t>
      </w:r>
      <w:r w:rsidRPr="723E3BEB" w:rsidR="000E5818">
        <w:rPr>
          <w:sz w:val="24"/>
          <w:szCs w:val="24"/>
        </w:rPr>
        <w:t xml:space="preserve"> Hospital, Eccles, Manchester. He attended Primary School at St. Andrews, Eccles and Private in Winton. He also attended church and sang in the choir.  </w:t>
      </w:r>
    </w:p>
    <w:p xmlns:wp14="http://schemas.microsoft.com/office/word/2010/wordml" w:rsidRPr="000E5818" w:rsidR="000E5818" w:rsidP="723E3BEB" w:rsidRDefault="000E5818" w14:paraId="02EB378F" wp14:textId="0D0464BD">
      <w:pPr>
        <w:pStyle w:val="Normal"/>
        <w:rPr>
          <w:rFonts w:ascii="Calibri" w:hAnsi="Calibri" w:eastAsia="Calibri" w:cs="Calibri" w:asciiTheme="minorAscii" w:hAnsiTheme="minorAscii" w:eastAsiaTheme="minorAscii" w:cstheme="minorAscii"/>
          <w:sz w:val="24"/>
          <w:szCs w:val="24"/>
        </w:rPr>
      </w:pPr>
      <w:r w:rsidRPr="723E3BEB" w:rsidR="000E5818">
        <w:rPr>
          <w:sz w:val="24"/>
          <w:szCs w:val="24"/>
        </w:rPr>
        <w:t xml:space="preserve">Leonard’s hobbies included heading off with his little bucket and fishing rod along the canal, he always took his Golden Retriever dog, Brandy. He loved to watch football and played with toy soldiers, hence his decision later in life to join the army. </w:t>
      </w:r>
    </w:p>
    <w:p xmlns:wp14="http://schemas.microsoft.com/office/word/2010/wordml" w:rsidR="00157BAE" w:rsidP="723E3BEB" w:rsidRDefault="00157BAE" w14:paraId="6A05A809" wp14:textId="66ABF821">
      <w:pPr>
        <w:pStyle w:val="Normal"/>
        <w:rPr>
          <w:rFonts w:ascii="Calibri" w:hAnsi="Calibri" w:eastAsia="Calibri" w:cs="Calibri" w:asciiTheme="minorAscii" w:hAnsiTheme="minorAscii" w:eastAsiaTheme="minorAscii" w:cstheme="minorAscii"/>
          <w:sz w:val="24"/>
          <w:szCs w:val="24"/>
        </w:rPr>
      </w:pPr>
      <w:r w:rsidRPr="723E3BEB" w:rsidR="000E5818">
        <w:rPr>
          <w:sz w:val="24"/>
          <w:szCs w:val="24"/>
        </w:rPr>
        <w:t xml:space="preserve">Leonard joined the 2nd Parachute Regiment before his 16th birthday, he was one of the youngest to do a parachute jump. While serving with the Parachute Regiment he completed a number of tours of Northern Ireland and had his fair share of ups and downs. Amongst his hobbies and interests, he also enjoyed music and played the base drum in the Army Band. </w:t>
      </w:r>
    </w:p>
    <w:p xmlns:wp14="http://schemas.microsoft.com/office/word/2010/wordml" w:rsidRPr="000E5818" w:rsidR="000E5818" w:rsidP="723E3BEB" w:rsidRDefault="000E5818" w14:paraId="5A39BBE3" wp14:textId="7EAFC66A">
      <w:pPr>
        <w:pStyle w:val="Normal"/>
        <w:rPr>
          <w:sz w:val="24"/>
          <w:szCs w:val="24"/>
        </w:rPr>
      </w:pPr>
      <w:r w:rsidRPr="723E3BEB" w:rsidR="000E5818">
        <w:rPr>
          <w:sz w:val="24"/>
          <w:szCs w:val="24"/>
        </w:rPr>
        <w:t xml:space="preserve">At the time of his </w:t>
      </w:r>
      <w:proofErr w:type="gramStart"/>
      <w:r w:rsidRPr="723E3BEB" w:rsidR="000E5818">
        <w:rPr>
          <w:sz w:val="24"/>
          <w:szCs w:val="24"/>
        </w:rPr>
        <w:t>murder</w:t>
      </w:r>
      <w:proofErr w:type="gramEnd"/>
      <w:r w:rsidRPr="723E3BEB" w:rsidR="000E5818">
        <w:rPr>
          <w:sz w:val="24"/>
          <w:szCs w:val="24"/>
        </w:rPr>
        <w:t xml:space="preserve"> he was married with one daughter. Leonard was due to go back to Aldershot on the 28th or 29th of August but was fatally wounded by a vicious bomb</w:t>
      </w:r>
      <w:r w:rsidRPr="723E3BEB" w:rsidR="00157BAE">
        <w:rPr>
          <w:sz w:val="24"/>
          <w:szCs w:val="24"/>
        </w:rPr>
        <w:t xml:space="preserve"> </w:t>
      </w:r>
      <w:r w:rsidRPr="723E3BEB" w:rsidR="000E5818">
        <w:rPr>
          <w:sz w:val="24"/>
          <w:szCs w:val="24"/>
        </w:rPr>
        <w:t xml:space="preserve">that fateful day at Narrow Water, Warrenpoint. </w:t>
      </w:r>
    </w:p>
    <w:p w:rsidR="00157BAE" w:rsidP="723E3BEB" w:rsidRDefault="00157BAE" w14:paraId="29CCE17B" w14:textId="1835573C">
      <w:pPr>
        <w:pStyle w:val="Normal"/>
        <w:rPr>
          <w:sz w:val="24"/>
          <w:szCs w:val="24"/>
        </w:rPr>
      </w:pPr>
      <w:r w:rsidRPr="723E3BEB" w:rsidR="00157BAE">
        <w:rPr>
          <w:sz w:val="24"/>
          <w:szCs w:val="24"/>
        </w:rPr>
        <w:t xml:space="preserve">The Jones family recall that </w:t>
      </w:r>
      <w:r w:rsidRPr="723E3BEB" w:rsidR="000E5818">
        <w:rPr>
          <w:sz w:val="24"/>
          <w:szCs w:val="24"/>
        </w:rPr>
        <w:t>Leonard was given a wonderful funeral with </w:t>
      </w:r>
      <w:proofErr w:type="spellStart"/>
      <w:r w:rsidRPr="723E3BEB" w:rsidR="000E5818">
        <w:rPr>
          <w:sz w:val="24"/>
          <w:szCs w:val="24"/>
        </w:rPr>
        <w:t>honours</w:t>
      </w:r>
      <w:proofErr w:type="spellEnd"/>
      <w:r w:rsidRPr="723E3BEB" w:rsidR="000E5818">
        <w:rPr>
          <w:sz w:val="24"/>
          <w:szCs w:val="24"/>
        </w:rPr>
        <w:t xml:space="preserve"> and lots of yellow, full and half open roses</w:t>
      </w:r>
      <w:r w:rsidRPr="723E3BEB" w:rsidR="00157BAE">
        <w:rPr>
          <w:sz w:val="24"/>
          <w:szCs w:val="24"/>
        </w:rPr>
        <w:t>.</w:t>
      </w:r>
    </w:p>
    <w:p xmlns:wp14="http://schemas.microsoft.com/office/word/2010/wordml" w:rsidRPr="00157BAE" w:rsidR="000E5818" w:rsidP="723E3BEB" w:rsidRDefault="000E5818" w14:paraId="72A3D3EC" wp14:textId="0FA56F62">
      <w:pPr>
        <w:pStyle w:val="Normal"/>
        <w:rPr>
          <w:rFonts w:ascii="Calibri" w:hAnsi="Calibri" w:eastAsia="Calibri" w:cs="Calibri" w:asciiTheme="minorAscii" w:hAnsiTheme="minorAscii" w:eastAsiaTheme="minorAscii" w:cstheme="minorAscii"/>
          <w:sz w:val="24"/>
          <w:szCs w:val="24"/>
        </w:rPr>
      </w:pPr>
      <w:r w:rsidRPr="723E3BEB" w:rsidR="00157BAE">
        <w:rPr>
          <w:sz w:val="24"/>
          <w:szCs w:val="24"/>
        </w:rPr>
        <w:t>Leonard is remembered on SEFF’s Memorial Quilt, Terrorism knows NO Borders alongside his colleagues.</w:t>
      </w:r>
    </w:p>
    <w:p xmlns:wp14="http://schemas.microsoft.com/office/word/2010/wordml" w:rsidRPr="00157BAE" w:rsidR="00157BAE" w:rsidP="723E3BEB" w:rsidRDefault="00157BAE" w14:paraId="4861ADB8" wp14:textId="77777777" wp14:noSpellErr="1">
      <w:pPr>
        <w:pStyle w:val="Normal"/>
        <w:rPr>
          <w:rFonts w:ascii="Calibri" w:hAnsi="Calibri" w:eastAsia="Calibri" w:cs="Calibri" w:asciiTheme="minorAscii" w:hAnsiTheme="minorAscii" w:eastAsiaTheme="minorAscii" w:cstheme="minorAscii"/>
          <w:sz w:val="24"/>
          <w:szCs w:val="24"/>
        </w:rPr>
      </w:pPr>
      <w:r w:rsidRPr="723E3BEB" w:rsidR="00157BAE">
        <w:rPr>
          <w:sz w:val="24"/>
          <w:szCs w:val="24"/>
        </w:rPr>
        <w:t xml:space="preserve">SEFF’s thoughts and prayers are with the Jones </w:t>
      </w:r>
      <w:r w:rsidRPr="723E3BEB" w:rsidR="00157BAE">
        <w:rPr>
          <w:sz w:val="24"/>
          <w:szCs w:val="24"/>
        </w:rPr>
        <w:t>family and all others impacted by the Narrow Water massacre, today and every day.</w:t>
      </w:r>
    </w:p>
    <w:p xmlns:wp14="http://schemas.microsoft.com/office/word/2010/wordml" w:rsidR="007B133B" w:rsidP="723E3BEB" w:rsidRDefault="007B133B" w14:paraId="0E27B00A" wp14:noSpellErr="1" wp14:textId="63850D24">
      <w:pPr>
        <w:pStyle w:val="Normal"/>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1"/>
          <w:bCs w:val="1"/>
          <w:sz w:val="22"/>
          <w:szCs w:val="22"/>
        </w:rPr>
      </w:pPr>
    </w:p>
    <w:sectPr w:rsidR="007B133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18"/>
    <w:rsid w:val="000E5818"/>
    <w:rsid w:val="00157BAE"/>
    <w:rsid w:val="007B133B"/>
    <w:rsid w:val="0B812F8C"/>
    <w:rsid w:val="1033EE20"/>
    <w:rsid w:val="39E4A33D"/>
    <w:rsid w:val="42663C1F"/>
    <w:rsid w:val="44020C80"/>
    <w:rsid w:val="46A9FDE8"/>
    <w:rsid w:val="4BC3F161"/>
    <w:rsid w:val="54BB3793"/>
    <w:rsid w:val="56C80F38"/>
    <w:rsid w:val="642519C3"/>
    <w:rsid w:val="715FAFDE"/>
    <w:rsid w:val="723E3BEB"/>
    <w:rsid w:val="75D6FA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2F3736"/>
  <w15:chartTrackingRefBased/>
  <w15:docId w15:val="{64A4D443-D12F-4151-ACE6-3A3738FCA3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5818"/>
    <w:pPr>
      <w:spacing w:after="160" w:line="259"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0E5818"/>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2021-03-29T12:55:59+00:00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9C9D3A25-E76F-4765-AA7E-553BC0CCA418}">
  <ds:schemaRefs>
    <ds:schemaRef ds:uri="http://schemas.microsoft.com/sharepoint/v3/contenttype/forms"/>
  </ds:schemaRefs>
</ds:datastoreItem>
</file>

<file path=customXml/itemProps2.xml><?xml version="1.0" encoding="utf-8"?>
<ds:datastoreItem xmlns:ds="http://schemas.openxmlformats.org/officeDocument/2006/customXml" ds:itemID="{8BC0E554-E24E-4BB5-9B96-0F549B553A68}"/>
</file>

<file path=customXml/itemProps3.xml><?xml version="1.0" encoding="utf-8"?>
<ds:datastoreItem xmlns:ds="http://schemas.openxmlformats.org/officeDocument/2006/customXml" ds:itemID="{6CEA641E-61C1-458D-8F7B-FD2E8E4D2A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Donaldson</dc:creator>
  <cp:keywords/>
  <dc:description/>
  <cp:lastModifiedBy>Rachel Watson</cp:lastModifiedBy>
  <cp:revision>2</cp:revision>
  <dcterms:created xsi:type="dcterms:W3CDTF">2021-03-22T13:35:00Z</dcterms:created>
  <dcterms:modified xsi:type="dcterms:W3CDTF">2021-03-22T13:44:44Z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8155300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