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C24C2" w:rsidP="1D9E16D9" w:rsidRDefault="000C24C2" w14:paraId="1348B4C9" wp14:textId="5E7B9259">
      <w:pPr>
        <w:pStyle w:val="Normal"/>
        <w:jc w:val="center"/>
        <w:rPr>
          <w:b w:val="1"/>
          <w:bCs w:val="1"/>
          <w:sz w:val="24"/>
          <w:szCs w:val="24"/>
          <w:u w:val="single"/>
        </w:rPr>
      </w:pPr>
      <w:r w:rsidRPr="1D9E16D9" w:rsidR="000C24C2">
        <w:rPr>
          <w:b w:val="1"/>
          <w:bCs w:val="1"/>
          <w:sz w:val="24"/>
          <w:szCs w:val="24"/>
          <w:u w:val="single"/>
        </w:rPr>
        <w:t>Richard Fallon</w:t>
      </w:r>
      <w:r w:rsidRPr="1D9E16D9" w:rsidR="000C24C2">
        <w:rPr>
          <w:b w:val="1"/>
          <w:bCs w:val="1"/>
          <w:sz w:val="24"/>
          <w:szCs w:val="24"/>
        </w:rPr>
        <w:t xml:space="preserve"> </w:t>
      </w:r>
    </w:p>
    <w:p xmlns:wp14="http://schemas.microsoft.com/office/word/2010/wordml" w:rsidR="000C24C2" w:rsidP="1D9E16D9" w:rsidRDefault="000C24C2" w14:paraId="672A6659" wp14:textId="69B6BF9A">
      <w:pPr>
        <w:pStyle w:val="Normal"/>
        <w:jc w:val="center"/>
        <w:rPr>
          <w:rFonts w:ascii="Arial" w:hAnsi="Arial" w:eastAsia="Times New Roman" w:cs="Arial"/>
          <w:b w:val="1"/>
          <w:bCs w:val="1"/>
          <w:color w:val="222222"/>
          <w:sz w:val="20"/>
          <w:szCs w:val="20"/>
          <w:lang w:eastAsia="en-GB"/>
        </w:rPr>
      </w:pPr>
      <w:r w:rsidRPr="1D9E16D9" w:rsidR="000C24C2">
        <w:rPr>
          <w:b w:val="1"/>
          <w:bCs w:val="1"/>
          <w:sz w:val="24"/>
          <w:szCs w:val="24"/>
        </w:rPr>
        <w:t>3</w:t>
      </w:r>
      <w:r w:rsidRPr="1D9E16D9" w:rsidR="000C24C2">
        <w:rPr>
          <w:b w:val="1"/>
          <w:bCs w:val="1"/>
          <w:sz w:val="24"/>
          <w:szCs w:val="24"/>
        </w:rPr>
        <w:t>rd</w:t>
      </w:r>
      <w:r w:rsidRPr="1D9E16D9" w:rsidR="000C24C2">
        <w:rPr>
          <w:b w:val="1"/>
          <w:bCs w:val="1"/>
          <w:sz w:val="24"/>
          <w:szCs w:val="24"/>
        </w:rPr>
        <w:t xml:space="preserve"> April 1970</w:t>
      </w:r>
    </w:p>
    <w:p xmlns:wp14="http://schemas.microsoft.com/office/word/2010/wordml" w:rsidRPr="000C24C2" w:rsidR="00825C2C" w:rsidP="1D9E16D9" w:rsidRDefault="00825C2C" w14:paraId="0A37501D" wp14:textId="039DC3BD">
      <w:pPr>
        <w:pStyle w:val="Normal"/>
        <w:rPr>
          <w:rFonts w:ascii="Arial" w:hAnsi="Arial" w:eastAsia="Times New Roman" w:cs="Arial"/>
          <w:color w:val="222222"/>
          <w:sz w:val="19"/>
          <w:szCs w:val="19"/>
          <w:lang w:eastAsia="en-GB"/>
        </w:rPr>
      </w:pPr>
      <w:r w:rsidR="000C24C2">
        <w:rPr/>
        <w:t>SEFF r</w:t>
      </w:r>
      <w:r w:rsidR="00482A6D">
        <w:rPr/>
        <w:t>emembers Richard Fallon </w:t>
      </w:r>
      <w:r w:rsidR="64A98D9E">
        <w:rPr/>
        <w:t>who</w:t>
      </w:r>
      <w:r w:rsidR="000C24C2">
        <w:rPr/>
        <w:t> was a Garda Officer murdered on 3</w:t>
      </w:r>
      <w:r w:rsidRPr="1D9E16D9" w:rsidR="1C46DCF1">
        <w:rPr>
          <w:vertAlign w:val="superscript"/>
        </w:rPr>
        <w:t>rd</w:t>
      </w:r>
      <w:r w:rsidR="000C24C2">
        <w:rPr/>
        <w:t xml:space="preserve"> April 1970 by a terrorist gang operating under the name </w:t>
      </w:r>
      <w:proofErr w:type="spellStart"/>
      <w:r w:rsidR="000C24C2">
        <w:rPr/>
        <w:t>Saor</w:t>
      </w:r>
      <w:proofErr w:type="spellEnd"/>
      <w:r w:rsidR="000C24C2">
        <w:rPr/>
        <w:t xml:space="preserve"> Éire, (who latterly morphed into the INLA)</w:t>
      </w:r>
      <w:r w:rsidR="00825C2C">
        <w:rPr/>
        <w:t>.</w:t>
      </w:r>
    </w:p>
    <w:p xmlns:wp14="http://schemas.microsoft.com/office/word/2010/wordml" w:rsidRPr="000C24C2" w:rsidR="00825C2C" w:rsidP="1D9E16D9" w:rsidRDefault="00825C2C" w14:paraId="5DAB6C7B" wp14:textId="36333746">
      <w:pPr>
        <w:pStyle w:val="Normal"/>
        <w:rPr>
          <w:rFonts w:ascii="Arial" w:hAnsi="Arial" w:eastAsia="Times New Roman" w:cs="Arial"/>
          <w:color w:val="222222"/>
          <w:sz w:val="19"/>
          <w:szCs w:val="19"/>
          <w:lang w:eastAsia="en-GB"/>
        </w:rPr>
      </w:pPr>
      <w:r w:rsidR="000C24C2">
        <w:rPr/>
        <w:t xml:space="preserve">Richard Fallon was from </w:t>
      </w:r>
      <w:proofErr w:type="spellStart"/>
      <w:r w:rsidR="000C24C2">
        <w:rPr/>
        <w:t>Moneen</w:t>
      </w:r>
      <w:proofErr w:type="spellEnd"/>
      <w:r w:rsidR="000C24C2">
        <w:rPr/>
        <w:t xml:space="preserve">, </w:t>
      </w:r>
      <w:proofErr w:type="spellStart"/>
      <w:r w:rsidR="000C24C2">
        <w:rPr/>
        <w:t>Kilroosky</w:t>
      </w:r>
      <w:proofErr w:type="spellEnd"/>
      <w:r w:rsidR="2930D712">
        <w:rPr/>
        <w:t>,</w:t>
      </w:r>
      <w:r w:rsidR="000C24C2">
        <w:rPr/>
        <w:t xml:space="preserve"> Co</w:t>
      </w:r>
      <w:r w:rsidR="4BE6599A">
        <w:rPr/>
        <w:t>.</w:t>
      </w:r>
      <w:r w:rsidR="000C24C2">
        <w:rPr/>
        <w:t xml:space="preserve"> Roscommon and was married with 5 children. He joined the Garda </w:t>
      </w:r>
      <w:r w:rsidR="000C24C2">
        <w:rPr/>
        <w:t>Siochonna</w:t>
      </w:r>
      <w:r w:rsidR="000C24C2">
        <w:rPr/>
        <w:t xml:space="preserve"> in 1947, he was the first member of the force to receive the Scott Medal posthumously.</w:t>
      </w:r>
    </w:p>
    <w:p xmlns:wp14="http://schemas.microsoft.com/office/word/2010/wordml" w:rsidRPr="000C24C2" w:rsidR="00825C2C" w:rsidP="1D9E16D9" w:rsidRDefault="00825C2C" w14:paraId="02EB378F" wp14:textId="58526537">
      <w:pPr>
        <w:pStyle w:val="Normal"/>
        <w:rPr>
          <w:rFonts w:ascii="Arial" w:hAnsi="Arial" w:eastAsia="Times New Roman" w:cs="Arial"/>
          <w:color w:val="222222"/>
          <w:sz w:val="19"/>
          <w:szCs w:val="19"/>
          <w:lang w:eastAsia="en-GB"/>
        </w:rPr>
      </w:pPr>
      <w:r w:rsidR="000C24C2">
        <w:rPr/>
        <w:t xml:space="preserve">In April 1970 Garda Richard Fallon was murdered while on duty in Dublin City centre by a terrorist gang robbing a bank. Immediately after his death allegations, including those made in the Irish Parliament (the </w:t>
      </w:r>
      <w:proofErr w:type="spellStart"/>
      <w:r w:rsidR="000C24C2">
        <w:rPr/>
        <w:t>Dáil</w:t>
      </w:r>
      <w:proofErr w:type="spellEnd"/>
      <w:r w:rsidR="000C24C2">
        <w:rPr/>
        <w:t xml:space="preserve">), suggested that elements of the </w:t>
      </w:r>
      <w:r w:rsidR="000C24C2">
        <w:rPr/>
        <w:t>Fianna</w:t>
      </w:r>
      <w:r w:rsidR="000C24C2">
        <w:rPr/>
        <w:t xml:space="preserve"> </w:t>
      </w:r>
      <w:proofErr w:type="spellStart"/>
      <w:r w:rsidR="000C24C2">
        <w:rPr/>
        <w:t>Fáil</w:t>
      </w:r>
      <w:proofErr w:type="spellEnd"/>
      <w:r w:rsidR="000C24C2">
        <w:rPr/>
        <w:t xml:space="preserve"> government of the day knew about or we're involved in collusion with the gang, </w:t>
      </w:r>
      <w:proofErr w:type="spellStart"/>
      <w:r w:rsidR="000C24C2">
        <w:rPr/>
        <w:t>Saor</w:t>
      </w:r>
      <w:proofErr w:type="spellEnd"/>
      <w:r w:rsidR="000C24C2">
        <w:rPr/>
        <w:t xml:space="preserve"> Éire.</w:t>
      </w:r>
    </w:p>
    <w:p xmlns:wp14="http://schemas.microsoft.com/office/word/2010/wordml" w:rsidRPr="000C24C2" w:rsidR="00825C2C" w:rsidP="1D9E16D9" w:rsidRDefault="00825C2C" w14:paraId="6A05A809" wp14:textId="01FB9E86">
      <w:pPr>
        <w:pStyle w:val="Normal"/>
        <w:rPr>
          <w:rFonts w:ascii="Arial" w:hAnsi="Arial" w:eastAsia="Times New Roman" w:cs="Arial"/>
          <w:color w:val="222222"/>
          <w:sz w:val="19"/>
          <w:szCs w:val="19"/>
          <w:lang w:eastAsia="en-GB"/>
        </w:rPr>
      </w:pPr>
      <w:r w:rsidR="000C24C2">
        <w:rPr/>
        <w:t xml:space="preserve">After a long wait the family of Garda Fallon had hoped that the </w:t>
      </w:r>
      <w:bookmarkStart w:name="_GoBack" w:id="0"/>
      <w:bookmarkEnd w:id="0"/>
      <w:r w:rsidR="002C149F">
        <w:rPr/>
        <w:t>30-year</w:t>
      </w:r>
      <w:r w:rsidR="000C24C2">
        <w:rPr/>
        <w:t xml:space="preserve"> release of papers might shed some light on the events of 1970. However, little or no mention of the murder was made in the released files which continues to cause the Fallon family great distress given the public reaction to the death and that it was the first murder of a policeman in the Republic of Ireland since 1942. In 2005 after a meeting with the Minister for Justice McDowell the government refused to hold an inquiry despite the minister saying that the collusion allegation "was not an impossible theory".</w:t>
      </w:r>
    </w:p>
    <w:p xmlns:wp14="http://schemas.microsoft.com/office/word/2010/wordml" w:rsidRPr="000C24C2" w:rsidR="00825C2C" w:rsidP="1D9E16D9" w:rsidRDefault="00825C2C" w14:paraId="5A39BBE3" wp14:textId="2BDC3041">
      <w:pPr>
        <w:pStyle w:val="Normal"/>
        <w:rPr>
          <w:rFonts w:ascii="Arial" w:hAnsi="Arial" w:eastAsia="Times New Roman" w:cs="Arial"/>
          <w:color w:val="222222"/>
          <w:sz w:val="19"/>
          <w:szCs w:val="19"/>
          <w:lang w:eastAsia="en-GB"/>
        </w:rPr>
      </w:pPr>
      <w:r w:rsidR="000C24C2">
        <w:rPr/>
        <w:t xml:space="preserve">In 2010 </w:t>
      </w:r>
      <w:r w:rsidR="000C24C2">
        <w:rPr/>
        <w:t>Finian</w:t>
      </w:r>
      <w:r w:rsidR="000C24C2">
        <w:rPr/>
        <w:t xml:space="preserve"> Fallon (Richard's son) approached the Serious Crimes Review Team (SCRT) which and been established by the Irish government to review unresolved cases. Though the case was theoretically out of time for the SCRT review protocols it was accepted for review. The review involves a file review rather than a full re- investigation. The investigation file was unlocated for the first 6 months of the review. It transpires that the physical evidence used in the unsuccessful trials of three individuals has mostly been lost (evidence related to a capital offence with no statute of limitations) including a motor vehicle. All that remains </w:t>
      </w:r>
      <w:r w:rsidR="000C24C2">
        <w:rPr/>
        <w:t>is</w:t>
      </w:r>
      <w:r w:rsidR="000C24C2">
        <w:rPr/>
        <w:t xml:space="preserve"> a few bullet casings.</w:t>
      </w:r>
    </w:p>
    <w:p xmlns:wp14="http://schemas.microsoft.com/office/word/2010/wordml" w:rsidRPr="000C24C2" w:rsidR="00825C2C" w:rsidP="1D9E16D9" w:rsidRDefault="00825C2C" w14:paraId="41C8F396" wp14:textId="6F114BFB">
      <w:pPr>
        <w:pStyle w:val="Normal"/>
        <w:rPr>
          <w:rFonts w:ascii="Arial" w:hAnsi="Arial" w:eastAsia="Times New Roman" w:cs="Arial"/>
          <w:color w:val="222222"/>
          <w:sz w:val="19"/>
          <w:szCs w:val="19"/>
          <w:lang w:eastAsia="en-GB"/>
        </w:rPr>
      </w:pPr>
      <w:r w:rsidR="000C24C2">
        <w:rPr/>
        <w:t xml:space="preserve">As part of the review a retired Irish police officer has given a statement to the SCRT confirming he had identified a picture taken in London in the late 60s of the late Jock </w:t>
      </w:r>
      <w:r w:rsidR="000C24C2">
        <w:rPr/>
        <w:t>Haughey</w:t>
      </w:r>
      <w:r w:rsidR="000C24C2">
        <w:rPr/>
        <w:t xml:space="preserve">, brother of the late Charles </w:t>
      </w:r>
      <w:r w:rsidR="000C24C2">
        <w:rPr/>
        <w:t>Haughey</w:t>
      </w:r>
      <w:r w:rsidR="000C24C2">
        <w:rPr/>
        <w:t xml:space="preserve">, the late John Kelly of the Provisional IRA in addition to a member of </w:t>
      </w:r>
      <w:proofErr w:type="spellStart"/>
      <w:r w:rsidR="000C24C2">
        <w:rPr/>
        <w:t>Saor</w:t>
      </w:r>
      <w:proofErr w:type="spellEnd"/>
      <w:r w:rsidR="000C24C2">
        <w:rPr/>
        <w:t xml:space="preserve"> Éire who is still alive, presumably in London to make arrangements in respect of materiel which was later to become relevant to the Arms Trial which began in May 1970, just after Garda Fallon's murder.</w:t>
      </w:r>
    </w:p>
    <w:p xmlns:wp14="http://schemas.microsoft.com/office/word/2010/wordml" w:rsidRPr="000C24C2" w:rsidR="00825C2C" w:rsidP="1D9E16D9" w:rsidRDefault="00825C2C" w14:paraId="72A3D3EC" wp14:textId="02F679C2">
      <w:pPr>
        <w:pStyle w:val="Normal"/>
        <w:rPr>
          <w:rFonts w:ascii="Arial" w:hAnsi="Arial" w:eastAsia="Times New Roman" w:cs="Arial"/>
          <w:color w:val="222222"/>
          <w:sz w:val="19"/>
          <w:szCs w:val="19"/>
          <w:lang w:eastAsia="en-GB"/>
        </w:rPr>
      </w:pPr>
      <w:r w:rsidR="000C24C2">
        <w:rPr/>
        <w:t xml:space="preserve">Still the government refuses to launch an inquiry. In the </w:t>
      </w:r>
      <w:r w:rsidR="002C149F">
        <w:rPr/>
        <w:t>meantime,</w:t>
      </w:r>
      <w:r w:rsidR="000C24C2">
        <w:rPr/>
        <w:t xml:space="preserve"> Deirdre Fallon died aged 56 and two of her children Joe and Damien both died prematurely in their early forties leaving their devastated children behind for another generation to deal with the aftermath.</w:t>
      </w:r>
    </w:p>
    <w:p w:rsidR="1D9E16D9" w:rsidP="1D9E16D9" w:rsidRDefault="1D9E16D9" w14:paraId="17C4F0C9" w14:textId="2585FE37">
      <w:pPr>
        <w:pStyle w:val="Normal"/>
      </w:pPr>
    </w:p>
    <w:p xmlns:wp14="http://schemas.microsoft.com/office/word/2010/wordml" w:rsidR="00A04AC1" w:rsidP="1D9E16D9" w:rsidRDefault="00A04AC1" w14:paraId="0D0B940D" wp14:textId="6392FE46">
      <w:pPr>
        <w:pStyle w:val="Normal"/>
        <w:rPr>
          <w:rFonts w:ascii="Arial" w:hAnsi="Arial" w:eastAsia="Times New Roman" w:cs="Arial"/>
          <w:color w:val="222222"/>
          <w:sz w:val="19"/>
          <w:szCs w:val="19"/>
          <w:lang w:eastAsia="en-GB"/>
        </w:rPr>
      </w:pPr>
      <w:r w:rsidR="000C24C2">
        <w:rPr/>
        <w:t>Our thoughts are with the Fallon family as yet another Anniversary passes without justice, truth and accountability being served.</w:t>
      </w:r>
    </w:p>
    <w:sectPr w:rsidR="00A04AC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C2"/>
    <w:rsid w:val="000C24C2"/>
    <w:rsid w:val="002C149F"/>
    <w:rsid w:val="00482A6D"/>
    <w:rsid w:val="00825C2C"/>
    <w:rsid w:val="00A04AC1"/>
    <w:rsid w:val="00C67F25"/>
    <w:rsid w:val="00E65C45"/>
    <w:rsid w:val="1C46DCF1"/>
    <w:rsid w:val="1D9E16D9"/>
    <w:rsid w:val="2930D712"/>
    <w:rsid w:val="4BE6599A"/>
    <w:rsid w:val="5519237A"/>
    <w:rsid w:val="614F9914"/>
    <w:rsid w:val="64A98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35E6"/>
  <w15:docId w15:val="{0B9593A1-1AB6-4F39-B16B-E85CA9BBAF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0C24C2"/>
  </w:style>
  <w:style w:type="character" w:styleId="il" w:customStyle="1">
    <w:name w:val="il"/>
    <w:basedOn w:val="DefaultParagraphFont"/>
    <w:rsid w:val="000C24C2"/>
  </w:style>
  <w:style w:type="character" w:styleId="aqj" w:customStyle="1">
    <w:name w:val="aqj"/>
    <w:basedOn w:val="DefaultParagraphFont"/>
    <w:rsid w:val="000C2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4738">
      <w:bodyDiv w:val="1"/>
      <w:marLeft w:val="0"/>
      <w:marRight w:val="0"/>
      <w:marTop w:val="0"/>
      <w:marBottom w:val="0"/>
      <w:divBdr>
        <w:top w:val="none" w:sz="0" w:space="0" w:color="auto"/>
        <w:left w:val="none" w:sz="0" w:space="0" w:color="auto"/>
        <w:bottom w:val="none" w:sz="0" w:space="0" w:color="auto"/>
        <w:right w:val="none" w:sz="0" w:space="0" w:color="auto"/>
      </w:divBdr>
      <w:divsChild>
        <w:div w:id="856693263">
          <w:marLeft w:val="0"/>
          <w:marRight w:val="0"/>
          <w:marTop w:val="0"/>
          <w:marBottom w:val="0"/>
          <w:divBdr>
            <w:top w:val="none" w:sz="0" w:space="0" w:color="auto"/>
            <w:left w:val="none" w:sz="0" w:space="0" w:color="auto"/>
            <w:bottom w:val="none" w:sz="0" w:space="0" w:color="auto"/>
            <w:right w:val="none" w:sz="0" w:space="0" w:color="auto"/>
          </w:divBdr>
          <w:divsChild>
            <w:div w:id="676806772">
              <w:marLeft w:val="0"/>
              <w:marRight w:val="0"/>
              <w:marTop w:val="0"/>
              <w:marBottom w:val="0"/>
              <w:divBdr>
                <w:top w:val="none" w:sz="0" w:space="0" w:color="auto"/>
                <w:left w:val="none" w:sz="0" w:space="0" w:color="auto"/>
                <w:bottom w:val="none" w:sz="0" w:space="0" w:color="auto"/>
                <w:right w:val="none" w:sz="0" w:space="0" w:color="auto"/>
              </w:divBdr>
              <w:divsChild>
                <w:div w:id="1365984812">
                  <w:marLeft w:val="0"/>
                  <w:marRight w:val="0"/>
                  <w:marTop w:val="0"/>
                  <w:marBottom w:val="0"/>
                  <w:divBdr>
                    <w:top w:val="none" w:sz="0" w:space="0" w:color="auto"/>
                    <w:left w:val="none" w:sz="0" w:space="0" w:color="auto"/>
                    <w:bottom w:val="none" w:sz="0" w:space="0" w:color="auto"/>
                    <w:right w:val="none" w:sz="0" w:space="0" w:color="auto"/>
                  </w:divBdr>
                  <w:divsChild>
                    <w:div w:id="711854310">
                      <w:marLeft w:val="0"/>
                      <w:marRight w:val="0"/>
                      <w:marTop w:val="0"/>
                      <w:marBottom w:val="0"/>
                      <w:divBdr>
                        <w:top w:val="none" w:sz="0" w:space="0" w:color="auto"/>
                        <w:left w:val="none" w:sz="0" w:space="0" w:color="auto"/>
                        <w:bottom w:val="none" w:sz="0" w:space="0" w:color="auto"/>
                        <w:right w:val="none" w:sz="0" w:space="0" w:color="auto"/>
                      </w:divBdr>
                    </w:div>
                    <w:div w:id="1702393380">
                      <w:marLeft w:val="0"/>
                      <w:marRight w:val="0"/>
                      <w:marTop w:val="0"/>
                      <w:marBottom w:val="0"/>
                      <w:divBdr>
                        <w:top w:val="none" w:sz="0" w:space="0" w:color="auto"/>
                        <w:left w:val="none" w:sz="0" w:space="0" w:color="auto"/>
                        <w:bottom w:val="none" w:sz="0" w:space="0" w:color="auto"/>
                        <w:right w:val="none" w:sz="0" w:space="0" w:color="auto"/>
                      </w:divBdr>
                    </w:div>
                    <w:div w:id="1985620613">
                      <w:marLeft w:val="0"/>
                      <w:marRight w:val="0"/>
                      <w:marTop w:val="0"/>
                      <w:marBottom w:val="0"/>
                      <w:divBdr>
                        <w:top w:val="none" w:sz="0" w:space="0" w:color="auto"/>
                        <w:left w:val="none" w:sz="0" w:space="0" w:color="auto"/>
                        <w:bottom w:val="none" w:sz="0" w:space="0" w:color="auto"/>
                        <w:right w:val="none" w:sz="0" w:space="0" w:color="auto"/>
                      </w:divBdr>
                    </w:div>
                    <w:div w:id="1162694775">
                      <w:marLeft w:val="0"/>
                      <w:marRight w:val="0"/>
                      <w:marTop w:val="0"/>
                      <w:marBottom w:val="0"/>
                      <w:divBdr>
                        <w:top w:val="none" w:sz="0" w:space="0" w:color="auto"/>
                        <w:left w:val="none" w:sz="0" w:space="0" w:color="auto"/>
                        <w:bottom w:val="none" w:sz="0" w:space="0" w:color="auto"/>
                        <w:right w:val="none" w:sz="0" w:space="0" w:color="auto"/>
                      </w:divBdr>
                    </w:div>
                    <w:div w:id="258222312">
                      <w:marLeft w:val="0"/>
                      <w:marRight w:val="0"/>
                      <w:marTop w:val="0"/>
                      <w:marBottom w:val="0"/>
                      <w:divBdr>
                        <w:top w:val="none" w:sz="0" w:space="0" w:color="auto"/>
                        <w:left w:val="none" w:sz="0" w:space="0" w:color="auto"/>
                        <w:bottom w:val="none" w:sz="0" w:space="0" w:color="auto"/>
                        <w:right w:val="none" w:sz="0" w:space="0" w:color="auto"/>
                      </w:divBdr>
                    </w:div>
                    <w:div w:id="1308585999">
                      <w:marLeft w:val="0"/>
                      <w:marRight w:val="0"/>
                      <w:marTop w:val="0"/>
                      <w:marBottom w:val="0"/>
                      <w:divBdr>
                        <w:top w:val="none" w:sz="0" w:space="0" w:color="auto"/>
                        <w:left w:val="none" w:sz="0" w:space="0" w:color="auto"/>
                        <w:bottom w:val="none" w:sz="0" w:space="0" w:color="auto"/>
                        <w:right w:val="none" w:sz="0" w:space="0" w:color="auto"/>
                      </w:divBdr>
                    </w:div>
                    <w:div w:id="650519327">
                      <w:marLeft w:val="0"/>
                      <w:marRight w:val="0"/>
                      <w:marTop w:val="0"/>
                      <w:marBottom w:val="0"/>
                      <w:divBdr>
                        <w:top w:val="none" w:sz="0" w:space="0" w:color="auto"/>
                        <w:left w:val="none" w:sz="0" w:space="0" w:color="auto"/>
                        <w:bottom w:val="none" w:sz="0" w:space="0" w:color="auto"/>
                        <w:right w:val="none" w:sz="0" w:space="0" w:color="auto"/>
                      </w:divBdr>
                    </w:div>
                    <w:div w:id="19841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2020-02-21T12:37:24+00:00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6F4AE151-F82B-4D97-929D-EBE8F4A98846}">
  <ds:schemaRefs>
    <ds:schemaRef ds:uri="http://schemas.microsoft.com/sharepoint/v3/contenttype/forms"/>
  </ds:schemaRefs>
</ds:datastoreItem>
</file>

<file path=customXml/itemProps2.xml><?xml version="1.0" encoding="utf-8"?>
<ds:datastoreItem xmlns:ds="http://schemas.openxmlformats.org/officeDocument/2006/customXml" ds:itemID="{7F4E5F00-52FB-4BA0-A593-93C54B5E3AEC}"/>
</file>

<file path=customXml/itemProps3.xml><?xml version="1.0" encoding="utf-8"?>
<ds:datastoreItem xmlns:ds="http://schemas.openxmlformats.org/officeDocument/2006/customXml" ds:itemID="{043B24B4-D432-4E7E-BB84-95B0049BEED1}">
  <ds:schemaRefs>
    <ds:schemaRef ds:uri="http://schemas.microsoft.com/office/2006/metadata/properties"/>
    <ds:schemaRef ds:uri="http://schemas.microsoft.com/office/infopath/2007/PartnerControls"/>
    <ds:schemaRef ds:uri="cb345c81-7eff-4349-8644-ae6faee67d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7</cp:revision>
  <dcterms:created xsi:type="dcterms:W3CDTF">2016-01-12T16:55:00Z</dcterms:created>
  <dcterms:modified xsi:type="dcterms:W3CDTF">2021-03-25T10:12:51Z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8156300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